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D3C0" w14:textId="77777777" w:rsidR="00103E85" w:rsidRDefault="00312770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BCA89E5" wp14:editId="39571302">
                <wp:simplePos x="0" y="0"/>
                <wp:positionH relativeFrom="page">
                  <wp:posOffset>829310</wp:posOffset>
                </wp:positionH>
                <wp:positionV relativeFrom="page">
                  <wp:posOffset>1146175</wp:posOffset>
                </wp:positionV>
                <wp:extent cx="9084945" cy="5960110"/>
                <wp:effectExtent l="0" t="0" r="8255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4945" cy="596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10202"/>
                                <w:left w:val="single" w:sz="18" w:space="0" w:color="010202"/>
                                <w:bottom w:val="single" w:sz="18" w:space="0" w:color="010202"/>
                                <w:right w:val="single" w:sz="18" w:space="0" w:color="010202"/>
                                <w:insideH w:val="single" w:sz="18" w:space="0" w:color="010202"/>
                                <w:insideV w:val="single" w:sz="18" w:space="0" w:color="01020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846"/>
                              <w:gridCol w:w="4448"/>
                              <w:gridCol w:w="4412"/>
                            </w:tblGrid>
                            <w:tr w:rsidR="00103E85" w14:paraId="336AB0AC" w14:textId="77777777">
                              <w:trPr>
                                <w:trHeight w:val="1370"/>
                              </w:trPr>
                              <w:tc>
                                <w:tcPr>
                                  <w:tcW w:w="14244" w:type="dxa"/>
                                  <w:gridSpan w:val="4"/>
                                  <w:shd w:val="clear" w:color="auto" w:fill="3FA9C4"/>
                                </w:tcPr>
                                <w:p w14:paraId="6E044C31" w14:textId="77777777" w:rsidR="00103E85" w:rsidRDefault="008C1CC4">
                                  <w:pPr>
                                    <w:pStyle w:val="TableParagraph"/>
                                    <w:spacing w:before="5" w:line="237" w:lineRule="auto"/>
                                    <w:ind w:left="4225" w:right="3826" w:hanging="333"/>
                                    <w:rPr>
                                      <w:b/>
                                      <w:sz w:val="3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  <w:t>SCERTS in Action – Reflective Practice Form Transactional Support Implementation</w:t>
                                  </w:r>
                                </w:p>
                                <w:p w14:paraId="35EBD582" w14:textId="77777777" w:rsidR="00103E85" w:rsidRDefault="008C1CC4">
                                  <w:pPr>
                                    <w:pStyle w:val="TableParagraph"/>
                                    <w:spacing w:before="5" w:line="240" w:lineRule="atLeast"/>
                                    <w:ind w:left="111" w:right="1148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19"/>
                                    </w:rPr>
                                    <w:t>Settings/Classrooms Observed: Completed by:</w:t>
                                  </w:r>
                                </w:p>
                              </w:tc>
                            </w:tr>
                            <w:tr w:rsidR="00103E85" w14:paraId="0F173703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538" w:type="dxa"/>
                                  <w:tcBorders>
                                    <w:right w:val="nil"/>
                                  </w:tcBorders>
                                  <w:shd w:val="clear" w:color="auto" w:fill="3FA9C4"/>
                                </w:tcPr>
                                <w:p w14:paraId="1F088529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6" w:type="dxa"/>
                                  <w:tcBorders>
                                    <w:left w:val="nil"/>
                                  </w:tcBorders>
                                  <w:shd w:val="clear" w:color="auto" w:fill="D7D7D7"/>
                                </w:tcPr>
                                <w:p w14:paraId="24E94519" w14:textId="77777777" w:rsidR="00103E85" w:rsidRDefault="008C1CC4">
                                  <w:pPr>
                                    <w:pStyle w:val="TableParagraph"/>
                                    <w:spacing w:before="5" w:line="241" w:lineRule="exact"/>
                                    <w:ind w:left="92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10202"/>
                                      <w:w w:val="105"/>
                                      <w:sz w:val="21"/>
                                    </w:rPr>
                                    <w:t>Things we should achieve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gridSpan w:val="2"/>
                                  <w:shd w:val="clear" w:color="auto" w:fill="D7D7D7"/>
                                </w:tcPr>
                                <w:p w14:paraId="240C8356" w14:textId="77777777" w:rsidR="00103E85" w:rsidRDefault="008C1CC4">
                                  <w:pPr>
                                    <w:pStyle w:val="TableParagraph"/>
                                    <w:tabs>
                                      <w:tab w:val="left" w:pos="6043"/>
                                    </w:tabs>
                                    <w:spacing w:before="5" w:line="241" w:lineRule="exact"/>
                                    <w:ind w:left="72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010202"/>
                                      <w:w w:val="105"/>
                                      <w:sz w:val="21"/>
                                    </w:rPr>
                                    <w:t>How we are</w:t>
                                  </w:r>
                                  <w:r>
                                    <w:rPr>
                                      <w:b/>
                                      <w:color w:val="010202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0202"/>
                                      <w:w w:val="105"/>
                                      <w:sz w:val="21"/>
                                    </w:rPr>
                                    <w:t>achieving</w:t>
                                  </w:r>
                                  <w:r>
                                    <w:rPr>
                                      <w:b/>
                                      <w:color w:val="010202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0202"/>
                                      <w:w w:val="105"/>
                                      <w:sz w:val="21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color w:val="010202"/>
                                      <w:w w:val="105"/>
                                      <w:sz w:val="21"/>
                                    </w:rPr>
                                    <w:tab/>
                                    <w:t>Action</w:t>
                                  </w:r>
                                  <w:r>
                                    <w:rPr>
                                      <w:b/>
                                      <w:color w:val="010202"/>
                                      <w:spacing w:val="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10202"/>
                                      <w:w w:val="105"/>
                                      <w:sz w:val="21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103E85" w14:paraId="6DE45BD8" w14:textId="77777777">
                              <w:trPr>
                                <w:trHeight w:val="2441"/>
                              </w:trPr>
                              <w:tc>
                                <w:tcPr>
                                  <w:tcW w:w="538" w:type="dxa"/>
                                  <w:shd w:val="clear" w:color="auto" w:fill="3FA9C4"/>
                                </w:tcPr>
                                <w:p w14:paraId="08A62D7C" w14:textId="77777777" w:rsidR="00103E85" w:rsidRDefault="008C1CC4">
                                  <w:pPr>
                                    <w:pStyle w:val="TableParagraph"/>
                                    <w:spacing w:before="5"/>
                                    <w:ind w:left="1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1"/>
                                    </w:rPr>
                                    <w:t>IS1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  <w:tcBorders>
                                    <w:right w:val="double" w:sz="6" w:space="0" w:color="010202"/>
                                  </w:tcBorders>
                                </w:tcPr>
                                <w:p w14:paraId="6A2B94C8" w14:textId="77777777" w:rsidR="00103E85" w:rsidRDefault="008C1CC4">
                                  <w:pPr>
                                    <w:pStyle w:val="TableParagraph"/>
                                    <w:spacing w:before="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We are responsive to our students by…</w:t>
                                  </w:r>
                                </w:p>
                                <w:p w14:paraId="24F7B957" w14:textId="77777777" w:rsidR="00103E85" w:rsidRDefault="00103E85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E8DFBAC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2"/>
                                      <w:tab w:val="left" w:pos="473"/>
                                    </w:tabs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Following their focus of</w:t>
                                  </w:r>
                                  <w:r>
                                    <w:rPr>
                                      <w:color w:val="010202"/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attention,</w:t>
                                  </w:r>
                                </w:p>
                                <w:p w14:paraId="37FCD0BF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2"/>
                                      <w:tab w:val="left" w:pos="473"/>
                                    </w:tabs>
                                    <w:spacing w:before="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Attuning to their emotion and</w:t>
                                  </w:r>
                                  <w:r>
                                    <w:rPr>
                                      <w:color w:val="010202"/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pace,</w:t>
                                  </w:r>
                                </w:p>
                                <w:p w14:paraId="78E1125D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2"/>
                                      <w:tab w:val="left" w:pos="473"/>
                                    </w:tabs>
                                    <w:spacing w:before="13" w:line="254" w:lineRule="auto"/>
                                    <w:ind w:right="11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Recognizing &amp; responding to signals of communication,</w:t>
                                  </w:r>
                                </w:p>
                                <w:p w14:paraId="6D8A77F6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2"/>
                                      <w:tab w:val="left" w:pos="473"/>
                                    </w:tabs>
                                    <w:spacing w:line="254" w:lineRule="auto"/>
                                    <w:ind w:right="7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Supporting behaviors, language &amp; cognitive regulation strategies,</w:t>
                                  </w:r>
                                </w:p>
                                <w:p w14:paraId="74291412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2"/>
                                      <w:tab w:val="left" w:pos="473"/>
                                    </w:tabs>
                                    <w:spacing w:line="230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Recognizing signs of dysregulation &amp; offers</w:t>
                                  </w:r>
                                  <w:r>
                                    <w:rPr>
                                      <w:color w:val="010202"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support,</w:t>
                                  </w:r>
                                </w:p>
                                <w:p w14:paraId="66F3F28B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72"/>
                                      <w:tab w:val="left" w:pos="473"/>
                                    </w:tabs>
                                    <w:spacing w:before="5"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Offering breaks from interaction as</w:t>
                                  </w:r>
                                  <w:r>
                                    <w:rPr>
                                      <w:color w:val="010202"/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needed.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tcBorders>
                                    <w:left w:val="double" w:sz="6" w:space="0" w:color="010202"/>
                                  </w:tcBorders>
                                </w:tcPr>
                                <w:p w14:paraId="37ACB003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14:paraId="76E9440B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3E85" w14:paraId="0968CFD3" w14:textId="77777777">
                              <w:trPr>
                                <w:trHeight w:val="1563"/>
                              </w:trPr>
                              <w:tc>
                                <w:tcPr>
                                  <w:tcW w:w="538" w:type="dxa"/>
                                  <w:shd w:val="clear" w:color="auto" w:fill="3FA9C4"/>
                                </w:tcPr>
                                <w:p w14:paraId="6CA4656D" w14:textId="77777777" w:rsidR="00103E85" w:rsidRDefault="008C1CC4">
                                  <w:pPr>
                                    <w:pStyle w:val="TableParagraph"/>
                                    <w:spacing w:before="5"/>
                                    <w:ind w:left="1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1"/>
                                    </w:rPr>
                                    <w:t>IS2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  <w:tcBorders>
                                    <w:right w:val="double" w:sz="6" w:space="0" w:color="010202"/>
                                  </w:tcBorders>
                                  <w:shd w:val="clear" w:color="auto" w:fill="D7D7D7"/>
                                </w:tcPr>
                                <w:p w14:paraId="79D3FF74" w14:textId="77777777" w:rsidR="00103E85" w:rsidRDefault="008C1CC4">
                                  <w:pPr>
                                    <w:pStyle w:val="TableParagraph"/>
                                    <w:spacing w:before="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We are fostering our students’ initiations by…</w:t>
                                  </w:r>
                                </w:p>
                                <w:p w14:paraId="54FC04E4" w14:textId="77777777" w:rsidR="00103E85" w:rsidRDefault="00103E85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6354937D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72"/>
                                      <w:tab w:val="left" w:pos="473"/>
                                    </w:tabs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offering choices nonverbally or</w:t>
                                  </w:r>
                                  <w:r>
                                    <w:rPr>
                                      <w:color w:val="010202"/>
                                      <w:spacing w:val="-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verbally,</w:t>
                                  </w:r>
                                </w:p>
                                <w:p w14:paraId="3EAB1B7F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72"/>
                                      <w:tab w:val="left" w:pos="473"/>
                                    </w:tabs>
                                    <w:spacing w:before="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waiting for and encouraging</w:t>
                                  </w:r>
                                  <w:r>
                                    <w:rPr>
                                      <w:color w:val="010202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initiation,</w:t>
                                  </w:r>
                                </w:p>
                                <w:p w14:paraId="454A9EFE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72"/>
                                      <w:tab w:val="left" w:pos="473"/>
                                    </w:tabs>
                                    <w:spacing w:line="270" w:lineRule="atLeast"/>
                                    <w:ind w:right="518" w:hanging="4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providing a balance between initiated</w:t>
                                  </w:r>
                                  <w:r>
                                    <w:rPr>
                                      <w:color w:val="010202"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and respondent turns.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tcBorders>
                                    <w:left w:val="double" w:sz="6" w:space="0" w:color="010202"/>
                                  </w:tcBorders>
                                  <w:shd w:val="clear" w:color="auto" w:fill="D7D7D7"/>
                                </w:tcPr>
                                <w:p w14:paraId="5AC25787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2" w:type="dxa"/>
                                  <w:shd w:val="clear" w:color="auto" w:fill="D7D7D7"/>
                                </w:tcPr>
                                <w:p w14:paraId="6CA4CD67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3E85" w14:paraId="29B5FA00" w14:textId="77777777">
                              <w:trPr>
                                <w:trHeight w:val="2638"/>
                              </w:trPr>
                              <w:tc>
                                <w:tcPr>
                                  <w:tcW w:w="538" w:type="dxa"/>
                                  <w:shd w:val="clear" w:color="auto" w:fill="3FA9C4"/>
                                </w:tcPr>
                                <w:p w14:paraId="14F9783E" w14:textId="77777777" w:rsidR="00103E85" w:rsidRDefault="008C1CC4">
                                  <w:pPr>
                                    <w:pStyle w:val="TableParagraph"/>
                                    <w:spacing w:before="5"/>
                                    <w:ind w:left="1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1"/>
                                    </w:rPr>
                                    <w:t>IS3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  <w:tcBorders>
                                    <w:right w:val="double" w:sz="6" w:space="0" w:color="010202"/>
                                  </w:tcBorders>
                                </w:tcPr>
                                <w:p w14:paraId="4186AAE8" w14:textId="77777777" w:rsidR="00103E85" w:rsidRDefault="008C1CC4">
                                  <w:pPr>
                                    <w:pStyle w:val="TableParagraph"/>
                                    <w:spacing w:before="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We are respecting our students’ independence by…</w:t>
                                  </w:r>
                                </w:p>
                                <w:p w14:paraId="66574B97" w14:textId="77777777" w:rsidR="00103E85" w:rsidRDefault="00103E85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DFBBA5F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2" w:lineRule="auto"/>
                                    <w:ind w:right="3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allowing the student to take breaks to</w:t>
                                  </w:r>
                                  <w:r>
                                    <w:rPr>
                                      <w:color w:val="010202"/>
                                      <w:spacing w:val="-2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move about as needed,</w:t>
                                  </w:r>
                                </w:p>
                                <w:p w14:paraId="7D29922B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2" w:lineRule="auto"/>
                                    <w:ind w:right="5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providing time for the individual</w:t>
                                  </w:r>
                                  <w:r>
                                    <w:rPr>
                                      <w:color w:val="010202"/>
                                      <w:spacing w:val="-2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complete activities at own</w:t>
                                  </w:r>
                                  <w:r>
                                    <w:rPr>
                                      <w:color w:val="010202"/>
                                      <w:spacing w:val="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pace,</w:t>
                                  </w:r>
                                </w:p>
                                <w:p w14:paraId="3ED97CA6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2" w:lineRule="auto"/>
                                    <w:ind w:right="121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interpreting problem behaviors as communicative and/or</w:t>
                                  </w:r>
                                  <w:r>
                                    <w:rPr>
                                      <w:color w:val="010202"/>
                                      <w:spacing w:val="-1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regulatory,</w:t>
                                  </w:r>
                                </w:p>
                                <w:p w14:paraId="388FBE0D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5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honoring protests, rejections, or refusals</w:t>
                                  </w:r>
                                  <w:r>
                                    <w:rPr>
                                      <w:color w:val="010202"/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when</w:t>
                                  </w:r>
                                </w:p>
                                <w:p w14:paraId="7D7AD914" w14:textId="77777777" w:rsidR="00103E85" w:rsidRDefault="008C1CC4">
                                  <w:pPr>
                                    <w:pStyle w:val="TableParagraph"/>
                                    <w:spacing w:before="11" w:line="241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appropriate.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tcBorders>
                                    <w:left w:val="double" w:sz="6" w:space="0" w:color="010202"/>
                                  </w:tcBorders>
                                </w:tcPr>
                                <w:p w14:paraId="6CE6C4BB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14:paraId="6C162C7F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3E85" w14:paraId="2FB383B3" w14:textId="77777777">
                              <w:trPr>
                                <w:trHeight w:val="814"/>
                              </w:trPr>
                              <w:tc>
                                <w:tcPr>
                                  <w:tcW w:w="5384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544A133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14:paraId="74E8FB24" w14:textId="77777777" w:rsidR="00103E85" w:rsidRDefault="00103E85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8F77736" w14:textId="77777777" w:rsidR="00103E85" w:rsidRDefault="008C1CC4">
                                  <w:pPr>
                                    <w:pStyle w:val="TableParagraph"/>
                                    <w:spacing w:line="213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Prizant</w:t>
                                  </w:r>
                                  <w:proofErr w:type="spellEnd"/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 xml:space="preserve"> et al., 2006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8A51215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14D03C3A" w14:textId="77777777" w:rsidR="00103E85" w:rsidRDefault="00103E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A89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3pt;margin-top:90.25pt;width:715.35pt;height:469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ZTL2gEAAKADAAAOAAAAZHJzL2Uyb0RvYy54bWysU8Fu2zAMvQ/YPwi6L3aKtGiMOMW2osOA&#13;&#10;bivQ7gNkWYqFWaJGKbGzrx8lx1m33opdBJoin94jnzc3o+3ZQWEw4Gq+XJScKSehNW5X8+9Pd++u&#13;&#10;OQtRuFb04FTNjyrwm+3bN5vBV+oCOuhbhYxAXKgGX/MuRl8VRZCdsiIswCtHlxrQikifuCtaFAOh&#13;&#10;2764KMurYgBsPYJUIVD2drrk24yvtZLxm9ZBRdbXnLjFfGI+m3QW242odih8Z+SJhngFCyuMo0fP&#13;&#10;ULciCrZH8wLKGokQQMeFBFuA1kaqrIHULMt/1Dx2wqushYYT/HlM4f/Byq+HB2SmrfklZ05YWtGT&#13;&#10;GiP7ACNbpekMPlRU9OipLI6Upi1npcHfg/wRqKR4VjM1hFTdDF+gJTyxj5A7Ro02zYhUM4KhdRzP&#13;&#10;K0hvSkquy+vVekVcJN1drq/K5TIvqRDV3O4xxE8KLEtBzZF2nOHF4T7EREdUc0l6zcGd6fu85979&#13;&#10;laDClMn0E+OJexyb8aS7gfZIQhAm25DNKegAf3E2kGVqHn7uBSrO+s+OdpL8NQc4B80cCCepteaR&#13;&#10;syn8GCcf7j2aXUfI01wdvKeBaZOlpMlOLE48yQZZ4cmyyWfPv3PVnx9r+xsAAP//AwBQSwMEFAAG&#13;&#10;AAgAAAAhAGbt3X7kAAAAEgEAAA8AAABkcnMvZG93bnJldi54bWxMT8tuwjAQvFfiH6xF6q3YKSKC&#13;&#10;EAehPk6Vqob00KMTm8QiXqexgfTvu5zay2pGOzs7k+8m17OLGYP1KCFZCGAGG68tthI+q9eHNbAQ&#13;&#10;FWrVezQSfkyAXTG7y1Wm/RVLcznElpEJhkxJ6GIcMs5D0xmnwsIPBml39KNTkejYcj2qK5m7nj8K&#13;&#10;kXKnLNKHTg3mqTPN6XB2EvZfWL7Y7/f6ozyWtqo2At/Sk5T38+l5S2O/BRbNFP8u4NaB8kNBwWp/&#13;&#10;Rh1YT3wpUpISWIsVsJtilSZLYDWhJNkkwIuc/69S/AIAAP//AwBQSwECLQAUAAYACAAAACEAtoM4&#13;&#10;kv4AAADhAQAAEwAAAAAAAAAAAAAAAAAAAAAAW0NvbnRlbnRfVHlwZXNdLnhtbFBLAQItABQABgAI&#13;&#10;AAAAIQA4/SH/1gAAAJQBAAALAAAAAAAAAAAAAAAAAC8BAABfcmVscy8ucmVsc1BLAQItABQABgAI&#13;&#10;AAAAIQAAHZTL2gEAAKADAAAOAAAAAAAAAAAAAAAAAC4CAABkcnMvZTJvRG9jLnhtbFBLAQItABQA&#13;&#10;BgAIAAAAIQBm7d1+5AAAABIBAAAPAAAAAAAAAAAAAAAAADQEAABkcnMvZG93bnJldi54bWxQSwUG&#13;&#10;AAAAAAQABADzAAAARQUAAAAA&#13;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10202"/>
                          <w:left w:val="single" w:sz="18" w:space="0" w:color="010202"/>
                          <w:bottom w:val="single" w:sz="18" w:space="0" w:color="010202"/>
                          <w:right w:val="single" w:sz="18" w:space="0" w:color="010202"/>
                          <w:insideH w:val="single" w:sz="18" w:space="0" w:color="010202"/>
                          <w:insideV w:val="single" w:sz="18" w:space="0" w:color="01020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846"/>
                        <w:gridCol w:w="4448"/>
                        <w:gridCol w:w="4412"/>
                      </w:tblGrid>
                      <w:tr w:rsidR="00103E85" w14:paraId="336AB0AC" w14:textId="77777777">
                        <w:trPr>
                          <w:trHeight w:val="1370"/>
                        </w:trPr>
                        <w:tc>
                          <w:tcPr>
                            <w:tcW w:w="14244" w:type="dxa"/>
                            <w:gridSpan w:val="4"/>
                            <w:shd w:val="clear" w:color="auto" w:fill="3FA9C4"/>
                          </w:tcPr>
                          <w:p w14:paraId="6E044C31" w14:textId="77777777" w:rsidR="00103E85" w:rsidRDefault="008C1CC4">
                            <w:pPr>
                              <w:pStyle w:val="TableParagraph"/>
                              <w:spacing w:before="5" w:line="237" w:lineRule="auto"/>
                              <w:ind w:left="4225" w:right="3826" w:hanging="333"/>
                              <w:rPr>
                                <w:b/>
                                <w:sz w:val="36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SCERTS in Action – Reflective Practice Form Transactional Support Implementation</w:t>
                            </w:r>
                          </w:p>
                          <w:p w14:paraId="35EBD582" w14:textId="77777777" w:rsidR="00103E85" w:rsidRDefault="008C1CC4">
                            <w:pPr>
                              <w:pStyle w:val="TableParagraph"/>
                              <w:spacing w:before="5" w:line="240" w:lineRule="atLeast"/>
                              <w:ind w:left="111" w:right="1148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9"/>
                              </w:rPr>
                              <w:t>Settings/Classrooms Observed: Completed by:</w:t>
                            </w:r>
                          </w:p>
                        </w:tc>
                      </w:tr>
                      <w:tr w:rsidR="00103E85" w14:paraId="0F173703" w14:textId="77777777">
                        <w:trPr>
                          <w:trHeight w:val="267"/>
                        </w:trPr>
                        <w:tc>
                          <w:tcPr>
                            <w:tcW w:w="538" w:type="dxa"/>
                            <w:tcBorders>
                              <w:right w:val="nil"/>
                            </w:tcBorders>
                            <w:shd w:val="clear" w:color="auto" w:fill="3FA9C4"/>
                          </w:tcPr>
                          <w:p w14:paraId="1F088529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46" w:type="dxa"/>
                            <w:tcBorders>
                              <w:left w:val="nil"/>
                            </w:tcBorders>
                            <w:shd w:val="clear" w:color="auto" w:fill="D7D7D7"/>
                          </w:tcPr>
                          <w:p w14:paraId="24E94519" w14:textId="77777777" w:rsidR="00103E85" w:rsidRDefault="008C1CC4">
                            <w:pPr>
                              <w:pStyle w:val="TableParagraph"/>
                              <w:spacing w:before="5" w:line="241" w:lineRule="exact"/>
                              <w:ind w:left="92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w w:val="105"/>
                                <w:sz w:val="21"/>
                              </w:rPr>
                              <w:t>Things we should achieve</w:t>
                            </w:r>
                          </w:p>
                        </w:tc>
                        <w:tc>
                          <w:tcPr>
                            <w:tcW w:w="8860" w:type="dxa"/>
                            <w:gridSpan w:val="2"/>
                            <w:shd w:val="clear" w:color="auto" w:fill="D7D7D7"/>
                          </w:tcPr>
                          <w:p w14:paraId="240C8356" w14:textId="77777777" w:rsidR="00103E85" w:rsidRDefault="008C1CC4">
                            <w:pPr>
                              <w:pStyle w:val="TableParagraph"/>
                              <w:tabs>
                                <w:tab w:val="left" w:pos="6043"/>
                              </w:tabs>
                              <w:spacing w:before="5" w:line="241" w:lineRule="exact"/>
                              <w:ind w:left="72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w w:val="105"/>
                                <w:sz w:val="21"/>
                              </w:rPr>
                              <w:t>How we are</w:t>
                            </w:r>
                            <w:r>
                              <w:rPr>
                                <w:b/>
                                <w:color w:val="010202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202"/>
                                <w:w w:val="105"/>
                                <w:sz w:val="21"/>
                              </w:rPr>
                              <w:t>achieving</w:t>
                            </w:r>
                            <w:r>
                              <w:rPr>
                                <w:b/>
                                <w:color w:val="010202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202"/>
                                <w:w w:val="105"/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10202"/>
                                <w:w w:val="105"/>
                                <w:sz w:val="21"/>
                              </w:rPr>
                              <w:tab/>
                              <w:t>Action</w:t>
                            </w:r>
                            <w:r>
                              <w:rPr>
                                <w:b/>
                                <w:color w:val="010202"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202"/>
                                <w:w w:val="105"/>
                                <w:sz w:val="21"/>
                              </w:rPr>
                              <w:t>Points</w:t>
                            </w:r>
                          </w:p>
                        </w:tc>
                      </w:tr>
                      <w:tr w:rsidR="00103E85" w14:paraId="6DE45BD8" w14:textId="77777777">
                        <w:trPr>
                          <w:trHeight w:val="2441"/>
                        </w:trPr>
                        <w:tc>
                          <w:tcPr>
                            <w:tcW w:w="538" w:type="dxa"/>
                            <w:shd w:val="clear" w:color="auto" w:fill="3FA9C4"/>
                          </w:tcPr>
                          <w:p w14:paraId="08A62D7C" w14:textId="77777777" w:rsidR="00103E85" w:rsidRDefault="008C1CC4">
                            <w:pPr>
                              <w:pStyle w:val="TableParagraph"/>
                              <w:spacing w:before="5"/>
                              <w:ind w:left="1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IS1</w:t>
                            </w:r>
                          </w:p>
                        </w:tc>
                        <w:tc>
                          <w:tcPr>
                            <w:tcW w:w="4846" w:type="dxa"/>
                            <w:tcBorders>
                              <w:right w:val="double" w:sz="6" w:space="0" w:color="010202"/>
                            </w:tcBorders>
                          </w:tcPr>
                          <w:p w14:paraId="6A2B94C8" w14:textId="77777777" w:rsidR="00103E85" w:rsidRDefault="008C1CC4">
                            <w:pPr>
                              <w:pStyle w:val="TableParagraph"/>
                              <w:spacing w:before="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We are responsive to our students by…</w:t>
                            </w:r>
                          </w:p>
                          <w:p w14:paraId="24F7B957" w14:textId="77777777" w:rsidR="00103E85" w:rsidRDefault="00103E85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4E8DFBAC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Following their focus of</w:t>
                            </w:r>
                            <w:r>
                              <w:rPr>
                                <w:color w:val="010202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attention,</w:t>
                            </w:r>
                          </w:p>
                          <w:p w14:paraId="37FCD0BF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spacing w:before="1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Attuning to their emotion and</w:t>
                            </w:r>
                            <w:r>
                              <w:rPr>
                                <w:color w:val="010202"/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pace,</w:t>
                            </w:r>
                          </w:p>
                          <w:p w14:paraId="78E1125D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spacing w:before="13" w:line="254" w:lineRule="auto"/>
                              <w:ind w:right="115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Recognizing &amp; responding to signals of communication,</w:t>
                            </w:r>
                          </w:p>
                          <w:p w14:paraId="6D8A77F6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spacing w:line="254" w:lineRule="auto"/>
                              <w:ind w:right="75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Supporting behaviors, language &amp; cognitive regulation strategies,</w:t>
                            </w:r>
                          </w:p>
                          <w:p w14:paraId="74291412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spacing w:line="230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Recognizing signs of dysregulation &amp; offers</w:t>
                            </w:r>
                            <w:r>
                              <w:rPr>
                                <w:color w:val="010202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support,</w:t>
                            </w:r>
                          </w:p>
                          <w:p w14:paraId="66F3F28B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spacing w:before="5"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Offering breaks from interaction as</w:t>
                            </w:r>
                            <w:r>
                              <w:rPr>
                                <w:color w:val="010202"/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needed.</w:t>
                            </w:r>
                          </w:p>
                        </w:tc>
                        <w:tc>
                          <w:tcPr>
                            <w:tcW w:w="4448" w:type="dxa"/>
                            <w:tcBorders>
                              <w:left w:val="double" w:sz="6" w:space="0" w:color="010202"/>
                            </w:tcBorders>
                          </w:tcPr>
                          <w:p w14:paraId="37ACB003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2" w:type="dxa"/>
                          </w:tcPr>
                          <w:p w14:paraId="76E9440B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3E85" w14:paraId="0968CFD3" w14:textId="77777777">
                        <w:trPr>
                          <w:trHeight w:val="1563"/>
                        </w:trPr>
                        <w:tc>
                          <w:tcPr>
                            <w:tcW w:w="538" w:type="dxa"/>
                            <w:shd w:val="clear" w:color="auto" w:fill="3FA9C4"/>
                          </w:tcPr>
                          <w:p w14:paraId="6CA4656D" w14:textId="77777777" w:rsidR="00103E85" w:rsidRDefault="008C1CC4">
                            <w:pPr>
                              <w:pStyle w:val="TableParagraph"/>
                              <w:spacing w:before="5"/>
                              <w:ind w:left="1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IS2</w:t>
                            </w:r>
                          </w:p>
                        </w:tc>
                        <w:tc>
                          <w:tcPr>
                            <w:tcW w:w="4846" w:type="dxa"/>
                            <w:tcBorders>
                              <w:right w:val="double" w:sz="6" w:space="0" w:color="010202"/>
                            </w:tcBorders>
                            <w:shd w:val="clear" w:color="auto" w:fill="D7D7D7"/>
                          </w:tcPr>
                          <w:p w14:paraId="79D3FF74" w14:textId="77777777" w:rsidR="00103E85" w:rsidRDefault="008C1CC4">
                            <w:pPr>
                              <w:pStyle w:val="TableParagraph"/>
                              <w:spacing w:before="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We are fostering our students’ initiations by…</w:t>
                            </w:r>
                          </w:p>
                          <w:p w14:paraId="54FC04E4" w14:textId="77777777" w:rsidR="00103E85" w:rsidRDefault="00103E85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6354937D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offering choices nonverbally or</w:t>
                            </w:r>
                            <w:r>
                              <w:rPr>
                                <w:color w:val="010202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verbally,</w:t>
                            </w:r>
                          </w:p>
                          <w:p w14:paraId="3EAB1B7F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spacing w:before="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waiting for and encouraging</w:t>
                            </w:r>
                            <w:r>
                              <w:rPr>
                                <w:color w:val="010202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initiation,</w:t>
                            </w:r>
                          </w:p>
                          <w:p w14:paraId="454A9EFE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72"/>
                                <w:tab w:val="left" w:pos="473"/>
                              </w:tabs>
                              <w:spacing w:line="270" w:lineRule="atLeast"/>
                              <w:ind w:right="518" w:hanging="45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providing a balance between initiated</w:t>
                            </w:r>
                            <w:r>
                              <w:rPr>
                                <w:color w:val="010202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and respondent turns.</w:t>
                            </w:r>
                          </w:p>
                        </w:tc>
                        <w:tc>
                          <w:tcPr>
                            <w:tcW w:w="4448" w:type="dxa"/>
                            <w:tcBorders>
                              <w:left w:val="double" w:sz="6" w:space="0" w:color="010202"/>
                            </w:tcBorders>
                            <w:shd w:val="clear" w:color="auto" w:fill="D7D7D7"/>
                          </w:tcPr>
                          <w:p w14:paraId="5AC25787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2" w:type="dxa"/>
                            <w:shd w:val="clear" w:color="auto" w:fill="D7D7D7"/>
                          </w:tcPr>
                          <w:p w14:paraId="6CA4CD67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3E85" w14:paraId="29B5FA00" w14:textId="77777777">
                        <w:trPr>
                          <w:trHeight w:val="2638"/>
                        </w:trPr>
                        <w:tc>
                          <w:tcPr>
                            <w:tcW w:w="538" w:type="dxa"/>
                            <w:shd w:val="clear" w:color="auto" w:fill="3FA9C4"/>
                          </w:tcPr>
                          <w:p w14:paraId="14F9783E" w14:textId="77777777" w:rsidR="00103E85" w:rsidRDefault="008C1CC4">
                            <w:pPr>
                              <w:pStyle w:val="TableParagraph"/>
                              <w:spacing w:before="5"/>
                              <w:ind w:left="1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IS3</w:t>
                            </w:r>
                          </w:p>
                        </w:tc>
                        <w:tc>
                          <w:tcPr>
                            <w:tcW w:w="4846" w:type="dxa"/>
                            <w:tcBorders>
                              <w:right w:val="double" w:sz="6" w:space="0" w:color="010202"/>
                            </w:tcBorders>
                          </w:tcPr>
                          <w:p w14:paraId="4186AAE8" w14:textId="77777777" w:rsidR="00103E85" w:rsidRDefault="008C1CC4">
                            <w:pPr>
                              <w:pStyle w:val="TableParagraph"/>
                              <w:spacing w:before="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We are respecting our students’ independence by…</w:t>
                            </w:r>
                          </w:p>
                          <w:p w14:paraId="66574B97" w14:textId="77777777" w:rsidR="00103E85" w:rsidRDefault="00103E85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3DFBBA5F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2" w:lineRule="auto"/>
                              <w:ind w:right="3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allowing the student to take breaks to</w:t>
                            </w:r>
                            <w:r>
                              <w:rPr>
                                <w:color w:val="010202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move about as needed,</w:t>
                            </w:r>
                          </w:p>
                          <w:p w14:paraId="7D29922B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2" w:lineRule="auto"/>
                              <w:ind w:right="5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providing time for the individual</w:t>
                            </w:r>
                            <w:r>
                              <w:rPr>
                                <w:color w:val="010202"/>
                                <w:spacing w:val="-2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complete activities at own</w:t>
                            </w:r>
                            <w:r>
                              <w:rPr>
                                <w:color w:val="010202"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pace,</w:t>
                            </w:r>
                          </w:p>
                          <w:p w14:paraId="3ED97CA6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2" w:lineRule="auto"/>
                              <w:ind w:right="121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interpreting problem behaviors as communicative and/or</w:t>
                            </w:r>
                            <w:r>
                              <w:rPr>
                                <w:color w:val="010202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regulatory,</w:t>
                            </w:r>
                          </w:p>
                          <w:p w14:paraId="388FBE0D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honoring protests, rejections, or refusals</w:t>
                            </w:r>
                            <w:r>
                              <w:rPr>
                                <w:color w:val="010202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when</w:t>
                            </w:r>
                          </w:p>
                          <w:p w14:paraId="7D7AD914" w14:textId="77777777" w:rsidR="00103E85" w:rsidRDefault="008C1CC4">
                            <w:pPr>
                              <w:pStyle w:val="TableParagraph"/>
                              <w:spacing w:before="11" w:line="24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appropriate.</w:t>
                            </w:r>
                          </w:p>
                        </w:tc>
                        <w:tc>
                          <w:tcPr>
                            <w:tcW w:w="4448" w:type="dxa"/>
                            <w:tcBorders>
                              <w:left w:val="double" w:sz="6" w:space="0" w:color="010202"/>
                            </w:tcBorders>
                          </w:tcPr>
                          <w:p w14:paraId="6CE6C4BB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2" w:type="dxa"/>
                          </w:tcPr>
                          <w:p w14:paraId="6C162C7F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3E85" w14:paraId="2FB383B3" w14:textId="77777777">
                        <w:trPr>
                          <w:trHeight w:val="814"/>
                        </w:trPr>
                        <w:tc>
                          <w:tcPr>
                            <w:tcW w:w="5384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4544A133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4E8FB24" w14:textId="77777777" w:rsidR="00103E85" w:rsidRDefault="00103E85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8F77736" w14:textId="77777777" w:rsidR="00103E85" w:rsidRDefault="008C1CC4">
                            <w:pPr>
                              <w:pStyle w:val="TableParagraph"/>
                              <w:spacing w:line="213" w:lineRule="exact"/>
                              <w:ind w:left="134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Prizant</w:t>
                            </w:r>
                            <w:proofErr w:type="spellEnd"/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 xml:space="preserve"> et al., 2006</w:t>
                            </w:r>
                          </w:p>
                        </w:tc>
                        <w:tc>
                          <w:tcPr>
                            <w:tcW w:w="8860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38A51215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14D03C3A" w14:textId="77777777" w:rsidR="00103E85" w:rsidRDefault="00103E8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9F507C" w14:textId="77777777" w:rsidR="00103E85" w:rsidRDefault="00103E85">
      <w:pPr>
        <w:rPr>
          <w:rFonts w:ascii="Times New Roman"/>
          <w:sz w:val="17"/>
        </w:rPr>
        <w:sectPr w:rsidR="00103E85">
          <w:headerReference w:type="default" r:id="rId7"/>
          <w:type w:val="continuous"/>
          <w:pgSz w:w="16840" w:h="11900" w:orient="landscape"/>
          <w:pgMar w:top="1840" w:right="1120" w:bottom="280" w:left="1200" w:header="708" w:footer="720" w:gutter="0"/>
          <w:cols w:space="720"/>
        </w:sectPr>
      </w:pPr>
    </w:p>
    <w:p w14:paraId="57DF4F75" w14:textId="77777777" w:rsidR="00103E85" w:rsidRDefault="00312770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D7DA068" wp14:editId="477F7219">
                <wp:simplePos x="0" y="0"/>
                <wp:positionH relativeFrom="page">
                  <wp:posOffset>829310</wp:posOffset>
                </wp:positionH>
                <wp:positionV relativeFrom="page">
                  <wp:posOffset>1146175</wp:posOffset>
                </wp:positionV>
                <wp:extent cx="9084945" cy="54317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4945" cy="543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10202"/>
                                <w:left w:val="single" w:sz="18" w:space="0" w:color="010202"/>
                                <w:bottom w:val="single" w:sz="18" w:space="0" w:color="010202"/>
                                <w:right w:val="single" w:sz="18" w:space="0" w:color="010202"/>
                                <w:insideH w:val="single" w:sz="18" w:space="0" w:color="010202"/>
                                <w:insideV w:val="single" w:sz="18" w:space="0" w:color="01020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820"/>
                              <w:gridCol w:w="4474"/>
                              <w:gridCol w:w="4412"/>
                            </w:tblGrid>
                            <w:tr w:rsidR="00103E85" w14:paraId="41CE97C6" w14:textId="77777777">
                              <w:trPr>
                                <w:trHeight w:val="1515"/>
                              </w:trPr>
                              <w:tc>
                                <w:tcPr>
                                  <w:tcW w:w="538" w:type="dxa"/>
                                  <w:shd w:val="clear" w:color="auto" w:fill="3FA9C4"/>
                                </w:tcPr>
                                <w:p w14:paraId="78088B54" w14:textId="77777777" w:rsidR="00103E85" w:rsidRDefault="008C1CC4">
                                  <w:pPr>
                                    <w:pStyle w:val="TableParagraph"/>
                                    <w:spacing w:before="10"/>
                                    <w:ind w:left="1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1"/>
                                    </w:rPr>
                                    <w:t>IS4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shd w:val="clear" w:color="auto" w:fill="D7D7D7"/>
                                </w:tcPr>
                                <w:p w14:paraId="7AD60A40" w14:textId="77777777" w:rsidR="00103E85" w:rsidRDefault="008C1CC4">
                                  <w:pPr>
                                    <w:pStyle w:val="TableParagraph"/>
                                    <w:spacing w:before="10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We set the stage for engaging our students by…</w:t>
                                  </w:r>
                                </w:p>
                                <w:p w14:paraId="00543975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205" w:line="252" w:lineRule="auto"/>
                                    <w:ind w:right="916" w:hanging="3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securing a student’s attention prior</w:t>
                                  </w:r>
                                  <w:r>
                                    <w:rPr>
                                      <w:color w:val="010202"/>
                                      <w:spacing w:val="-2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to communicating,</w:t>
                                  </w:r>
                                </w:p>
                                <w:p w14:paraId="3A2CE8E3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6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using appropriate proximity and</w:t>
                                  </w:r>
                                  <w:r>
                                    <w:rPr>
                                      <w:color w:val="010202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nonverbal</w:t>
                                  </w:r>
                                </w:p>
                                <w:p w14:paraId="67EF2CD2" w14:textId="77777777" w:rsidR="00103E85" w:rsidRDefault="008C1CC4">
                                  <w:pPr>
                                    <w:pStyle w:val="TableParagraph"/>
                                    <w:spacing w:before="12" w:line="241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behavior to encourage interaction,</w:t>
                                  </w:r>
                                </w:p>
                              </w:tc>
                              <w:tc>
                                <w:tcPr>
                                  <w:tcW w:w="4474" w:type="dxa"/>
                                  <w:shd w:val="clear" w:color="auto" w:fill="D7D7D7"/>
                                </w:tcPr>
                                <w:p w14:paraId="5D977324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2" w:type="dxa"/>
                                  <w:shd w:val="clear" w:color="auto" w:fill="D7D7D7"/>
                                </w:tcPr>
                                <w:p w14:paraId="162919C7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3E85" w14:paraId="78C3EBD9" w14:textId="77777777">
                              <w:trPr>
                                <w:trHeight w:val="2513"/>
                              </w:trPr>
                              <w:tc>
                                <w:tcPr>
                                  <w:tcW w:w="538" w:type="dxa"/>
                                  <w:shd w:val="clear" w:color="auto" w:fill="3FA9C4"/>
                                </w:tcPr>
                                <w:p w14:paraId="2DA14E6A" w14:textId="77777777" w:rsidR="00103E85" w:rsidRDefault="008C1CC4">
                                  <w:pPr>
                                    <w:pStyle w:val="TableParagraph"/>
                                    <w:spacing w:before="5"/>
                                    <w:ind w:left="1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1"/>
                                    </w:rPr>
                                    <w:t>IS5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2049F6ED" w14:textId="77777777" w:rsidR="00103E85" w:rsidRDefault="008C1CC4">
                                  <w:pPr>
                                    <w:pStyle w:val="TableParagraph"/>
                                    <w:spacing w:before="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We provide developmentally sensible supports by…</w:t>
                                  </w:r>
                                </w:p>
                                <w:p w14:paraId="5092A156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210" w:line="252" w:lineRule="auto"/>
                                    <w:ind w:right="3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providing guidance for success in</w:t>
                                  </w:r>
                                  <w:r>
                                    <w:rPr>
                                      <w:color w:val="010202"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interacting with</w:t>
                                  </w:r>
                                  <w:r>
                                    <w:rPr>
                                      <w:color w:val="010202"/>
                                      <w:spacing w:val="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peers,</w:t>
                                  </w:r>
                                </w:p>
                                <w:p w14:paraId="244445C6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2" w:lineRule="auto"/>
                                    <w:ind w:right="1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attempting to repair breakdowns</w:t>
                                  </w:r>
                                  <w:r>
                                    <w:rPr>
                                      <w:color w:val="010202"/>
                                      <w:spacing w:val="-2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in communication,</w:t>
                                  </w:r>
                                </w:p>
                                <w:p w14:paraId="6A357520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2" w:lineRule="auto"/>
                                    <w:ind w:right="4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providing guidance on expressing</w:t>
                                  </w:r>
                                  <w:r>
                                    <w:rPr>
                                      <w:color w:val="010202"/>
                                      <w:spacing w:val="-2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emotions and understanding the cause of</w:t>
                                  </w:r>
                                  <w:r>
                                    <w:rPr>
                                      <w:color w:val="010202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emotion,</w:t>
                                  </w:r>
                                </w:p>
                                <w:p w14:paraId="1FDB2F4F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5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interpreting others’ feelings and</w:t>
                                  </w:r>
                                  <w:r>
                                    <w:rPr>
                                      <w:color w:val="010202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opinions.</w:t>
                                  </w:r>
                                </w:p>
                              </w:tc>
                              <w:tc>
                                <w:tcPr>
                                  <w:tcW w:w="4474" w:type="dxa"/>
                                </w:tcPr>
                                <w:p w14:paraId="36B2A5A5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14:paraId="7E896A67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3E85" w14:paraId="33B0BCEF" w14:textId="77777777">
                              <w:trPr>
                                <w:trHeight w:val="2249"/>
                              </w:trPr>
                              <w:tc>
                                <w:tcPr>
                                  <w:tcW w:w="538" w:type="dxa"/>
                                  <w:shd w:val="clear" w:color="auto" w:fill="3FA9C4"/>
                                </w:tcPr>
                                <w:p w14:paraId="0F3BDC8B" w14:textId="77777777" w:rsidR="00103E85" w:rsidRDefault="008C1CC4">
                                  <w:pPr>
                                    <w:pStyle w:val="TableParagraph"/>
                                    <w:spacing w:before="10"/>
                                    <w:ind w:left="1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1"/>
                                    </w:rPr>
                                    <w:t>IS6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shd w:val="clear" w:color="auto" w:fill="D7D7D7"/>
                                </w:tcPr>
                                <w:p w14:paraId="06888BF4" w14:textId="77777777" w:rsidR="00103E85" w:rsidRDefault="008C1CC4">
                                  <w:pPr>
                                    <w:pStyle w:val="TableParagraph"/>
                                    <w:spacing w:before="10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We adjust language input by ….</w:t>
                                  </w:r>
                                </w:p>
                                <w:p w14:paraId="3F6DBFBF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205" w:line="252" w:lineRule="auto"/>
                                    <w:ind w:right="1441" w:hanging="3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using nonverbal cues to</w:t>
                                  </w:r>
                                  <w:r>
                                    <w:rPr>
                                      <w:color w:val="010202"/>
                                      <w:spacing w:val="-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support understanding,</w:t>
                                  </w:r>
                                </w:p>
                                <w:p w14:paraId="7061CD63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2" w:lineRule="auto"/>
                                    <w:ind w:right="609" w:hanging="3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adjusting complexity of language input</w:t>
                                  </w:r>
                                  <w:r>
                                    <w:rPr>
                                      <w:color w:val="010202"/>
                                      <w:spacing w:val="-2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to developmental level,</w:t>
                                  </w:r>
                                </w:p>
                                <w:p w14:paraId="73114859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2" w:lineRule="auto"/>
                                    <w:ind w:right="607" w:hanging="3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adjusting complexity of language input</w:t>
                                  </w:r>
                                  <w:r>
                                    <w:rPr>
                                      <w:color w:val="010202"/>
                                      <w:spacing w:val="-2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to arousal level.</w:t>
                                  </w:r>
                                </w:p>
                              </w:tc>
                              <w:tc>
                                <w:tcPr>
                                  <w:tcW w:w="4474" w:type="dxa"/>
                                  <w:shd w:val="clear" w:color="auto" w:fill="D7D7D7"/>
                                </w:tcPr>
                                <w:p w14:paraId="7911620F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2" w:type="dxa"/>
                                  <w:shd w:val="clear" w:color="auto" w:fill="D7D7D7"/>
                                </w:tcPr>
                                <w:p w14:paraId="2AEBD0A9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3E85" w14:paraId="36EB2912" w14:textId="77777777">
                              <w:trPr>
                                <w:trHeight w:val="2052"/>
                              </w:trPr>
                              <w:tc>
                                <w:tcPr>
                                  <w:tcW w:w="538" w:type="dxa"/>
                                  <w:shd w:val="clear" w:color="auto" w:fill="3FA9C4"/>
                                </w:tcPr>
                                <w:p w14:paraId="1E4CF8FD" w14:textId="77777777" w:rsidR="00103E85" w:rsidRDefault="008C1CC4">
                                  <w:pPr>
                                    <w:pStyle w:val="TableParagraph"/>
                                    <w:spacing w:before="5"/>
                                    <w:ind w:left="111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1"/>
                                    </w:rPr>
                                    <w:t>IS7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09F8C56D" w14:textId="77777777" w:rsidR="00103E85" w:rsidRDefault="008C1CC4">
                                  <w:pPr>
                                    <w:pStyle w:val="TableParagraph"/>
                                    <w:spacing w:before="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19"/>
                                    </w:rPr>
                                    <w:t>We model appropriate behavior by showing students…</w:t>
                                  </w:r>
                                </w:p>
                                <w:p w14:paraId="27BA8CF6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210" w:line="252" w:lineRule="auto"/>
                                    <w:ind w:right="4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appropriate nonverbal communication</w:t>
                                  </w:r>
                                  <w:r>
                                    <w:rPr>
                                      <w:color w:val="010202"/>
                                      <w:spacing w:val="-2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and emotional expressions,</w:t>
                                  </w:r>
                                </w:p>
                                <w:p w14:paraId="3ABE9335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5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 range of communicative</w:t>
                                  </w:r>
                                  <w:r>
                                    <w:rPr>
                                      <w:color w:val="010202"/>
                                      <w:spacing w:val="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functions,</w:t>
                                  </w:r>
                                </w:p>
                                <w:p w14:paraId="3C2229ED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8" w:line="252" w:lineRule="auto"/>
                                    <w:ind w:left="467" w:right="41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appropriate behavior when individual</w:t>
                                  </w:r>
                                  <w:r>
                                    <w:rPr>
                                      <w:color w:val="010202"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using inappropriate behavior,</w:t>
                                  </w:r>
                                </w:p>
                                <w:p w14:paraId="05AF427E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46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the use of</w:t>
                                  </w:r>
                                  <w:r>
                                    <w:rPr>
                                      <w:color w:val="010202"/>
                                      <w:spacing w:val="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self-talk.</w:t>
                                  </w:r>
                                </w:p>
                              </w:tc>
                              <w:tc>
                                <w:tcPr>
                                  <w:tcW w:w="4474" w:type="dxa"/>
                                </w:tcPr>
                                <w:p w14:paraId="2F9683A3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14:paraId="3C44CFF8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93786B" w14:textId="77777777" w:rsidR="00103E85" w:rsidRDefault="00103E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A068" id="Text Box 3" o:spid="_x0000_s1027" type="#_x0000_t202" style="position:absolute;margin-left:65.3pt;margin-top:90.25pt;width:715.35pt;height:427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UfIowIAAJoFAAAOAAAAZHJzL2Uyb0RvYy54bWysVG1vmzAQ/j5p/8HydwqkJAFUUrUhTJO6&#13;&#10;F6ndD3DABGtge7YT6Kb9951NSZNWk6ZtfEBn+3x3zz2P7+p66Fp0oEozwTMcXgQYUV6KivFdhr88&#13;&#10;FF6MkTaEV6QVnGb4kWp8vXr75qqXKZ2JRrQVVQiCcJ32MsONMTL1fV02tCP6QkjK4bAWqiMGlmrn&#13;&#10;V4r0EL1r/VkQLPxeqEoqUVKtYTcfD/HKxa9rWppPda2pQW2GoTbj/sr9t/bvr65IulNENqx8KoP8&#13;&#10;RRUdYRySHkPlxBC0V+xVqI6VSmhRm4tSdL6oa1ZShwHQhMELNPcNkdRhgeZoeWyT/n9hy4+Hzwqx&#13;&#10;KsMRRpx0QNEDHQy6FQO6tN3ppU7B6V6CmxlgG1h2SLW8E+VXDS7+ic94QVvvbf9BVBCP7I1wN4Za&#13;&#10;dbZHgBpBGKDj8UiBzVnCZhLEURLNMSrhbB5dhsvEkeSTdLoulTbvqOiQNTKsgGMXnhzutLHlkHRy&#13;&#10;sdm4KFjbOp5bfrYBjuMOJIer9syW4Wj7kQTJJt7EkRfNFhsvCvLcuynWkbcowuU8v8zX6zz8afOG&#13;&#10;UdqwqqLcppkkFEZ/RtGTmEfyjyLSomWVDWdL0mq3XbcKHQhIuHCf5QWKP3Hzz8twx4DlBaRwFgW3&#13;&#10;s8QrFvHSi4po7iXLIPaCMLlNFgH0PS/OId0xTv8dEuqB1/lsPsrmt9gC973GRtKOGRgSLesyHB+d&#13;&#10;SNpQUm145ag1hLWjfdIKW/5zK6BjE9FOsVako1zNsB3cGwgnxW9F9QgSVgIEBjqFAQdGI9R3jHoY&#13;&#10;FhnW3/ZEUYza9xxeo50sk6EmYzsZhJdwNcMGo9Fcm3EC7aViuwYijy+Kixt4KjVzIrZvaqwCENgF&#13;&#10;DACH5WlY2QlzunZezyN19QsAAP//AwBQSwMEFAAGAAgAAAAhAPJ2FszlAAAAEgEAAA8AAABkcnMv&#13;&#10;ZG93bnJldi54bWxMT0FOwzAQvCPxB2uRuFG7jRJKGqdCrSoOiEMLSBy3sYkjYjuy3TT9PdsTXFYz&#13;&#10;2tnZmWo92Z6NOsTOOwnzmQCmXeNV51oJH++7hyWwmNAp7L3TEi46wrq+vamwVP7s9no8pJaRiYsl&#13;&#10;SjApDSXnsTHaYpz5QTvafftgMRENLVcBz2Rue74QouAWO0cfDA56Y3TzczhZCZ+bYfc6fRl8G3P1&#13;&#10;sl087i+hmaS8v5u2KxrPK2BJT+nvAq4dKD/UFOzoT05F1hPPREFSAkuRA7sq8mKeATsSEln+BLyu&#13;&#10;+P8q9S8AAAD//wMAUEsBAi0AFAAGAAgAAAAhALaDOJL+AAAA4QEAABMAAAAAAAAAAAAAAAAAAAAA&#13;&#10;AFtDb250ZW50X1R5cGVzXS54bWxQSwECLQAUAAYACAAAACEAOP0h/9YAAACUAQAACwAAAAAAAAAA&#13;&#10;AAAAAAAvAQAAX3JlbHMvLnJlbHNQSwECLQAUAAYACAAAACEACmlHyKMCAACaBQAADgAAAAAAAAAA&#13;&#10;AAAAAAAuAgAAZHJzL2Uyb0RvYy54bWxQSwECLQAUAAYACAAAACEA8nYWzOUAAAASAQAADwAAAAAA&#13;&#10;AAAAAAAAAAD9BAAAZHJzL2Rvd25yZXYueG1sUEsFBgAAAAAEAAQA8wAAAA8G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10202"/>
                          <w:left w:val="single" w:sz="18" w:space="0" w:color="010202"/>
                          <w:bottom w:val="single" w:sz="18" w:space="0" w:color="010202"/>
                          <w:right w:val="single" w:sz="18" w:space="0" w:color="010202"/>
                          <w:insideH w:val="single" w:sz="18" w:space="0" w:color="010202"/>
                          <w:insideV w:val="single" w:sz="18" w:space="0" w:color="01020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820"/>
                        <w:gridCol w:w="4474"/>
                        <w:gridCol w:w="4412"/>
                      </w:tblGrid>
                      <w:tr w:rsidR="00103E85" w14:paraId="41CE97C6" w14:textId="77777777">
                        <w:trPr>
                          <w:trHeight w:val="1515"/>
                        </w:trPr>
                        <w:tc>
                          <w:tcPr>
                            <w:tcW w:w="538" w:type="dxa"/>
                            <w:shd w:val="clear" w:color="auto" w:fill="3FA9C4"/>
                          </w:tcPr>
                          <w:p w14:paraId="78088B54" w14:textId="77777777" w:rsidR="00103E85" w:rsidRDefault="008C1CC4">
                            <w:pPr>
                              <w:pStyle w:val="TableParagraph"/>
                              <w:spacing w:before="10"/>
                              <w:ind w:left="1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IS4</w:t>
                            </w:r>
                          </w:p>
                        </w:tc>
                        <w:tc>
                          <w:tcPr>
                            <w:tcW w:w="4820" w:type="dxa"/>
                            <w:shd w:val="clear" w:color="auto" w:fill="D7D7D7"/>
                          </w:tcPr>
                          <w:p w14:paraId="7AD60A40" w14:textId="77777777" w:rsidR="00103E85" w:rsidRDefault="008C1CC4">
                            <w:pPr>
                              <w:pStyle w:val="TableParagraph"/>
                              <w:spacing w:before="10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We set the stage for engaging our students by…</w:t>
                            </w:r>
                          </w:p>
                          <w:p w14:paraId="00543975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205" w:line="252" w:lineRule="auto"/>
                              <w:ind w:right="916" w:hanging="3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securing a student’s attention prior</w:t>
                            </w:r>
                            <w:r>
                              <w:rPr>
                                <w:color w:val="010202"/>
                                <w:spacing w:val="-2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to communicating,</w:t>
                            </w:r>
                          </w:p>
                          <w:p w14:paraId="3A2CE8E3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6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using appropriate proximity and</w:t>
                            </w:r>
                            <w:r>
                              <w:rPr>
                                <w:color w:val="010202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nonverbal</w:t>
                            </w:r>
                          </w:p>
                          <w:p w14:paraId="67EF2CD2" w14:textId="77777777" w:rsidR="00103E85" w:rsidRDefault="008C1CC4">
                            <w:pPr>
                              <w:pStyle w:val="TableParagraph"/>
                              <w:spacing w:before="12" w:line="24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behavior to encourage interaction,</w:t>
                            </w:r>
                          </w:p>
                        </w:tc>
                        <w:tc>
                          <w:tcPr>
                            <w:tcW w:w="4474" w:type="dxa"/>
                            <w:shd w:val="clear" w:color="auto" w:fill="D7D7D7"/>
                          </w:tcPr>
                          <w:p w14:paraId="5D977324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2" w:type="dxa"/>
                            <w:shd w:val="clear" w:color="auto" w:fill="D7D7D7"/>
                          </w:tcPr>
                          <w:p w14:paraId="162919C7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3E85" w14:paraId="78C3EBD9" w14:textId="77777777">
                        <w:trPr>
                          <w:trHeight w:val="2513"/>
                        </w:trPr>
                        <w:tc>
                          <w:tcPr>
                            <w:tcW w:w="538" w:type="dxa"/>
                            <w:shd w:val="clear" w:color="auto" w:fill="3FA9C4"/>
                          </w:tcPr>
                          <w:p w14:paraId="2DA14E6A" w14:textId="77777777" w:rsidR="00103E85" w:rsidRDefault="008C1CC4">
                            <w:pPr>
                              <w:pStyle w:val="TableParagraph"/>
                              <w:spacing w:before="5"/>
                              <w:ind w:left="1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IS5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2049F6ED" w14:textId="77777777" w:rsidR="00103E85" w:rsidRDefault="008C1CC4">
                            <w:pPr>
                              <w:pStyle w:val="TableParagraph"/>
                              <w:spacing w:before="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We provide developmentally sensible supports by…</w:t>
                            </w:r>
                          </w:p>
                          <w:p w14:paraId="5092A156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210" w:line="252" w:lineRule="auto"/>
                              <w:ind w:right="34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providing guidance for success in</w:t>
                            </w:r>
                            <w:r>
                              <w:rPr>
                                <w:color w:val="010202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interacting with</w:t>
                            </w:r>
                            <w:r>
                              <w:rPr>
                                <w:color w:val="010202"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peers,</w:t>
                            </w:r>
                          </w:p>
                          <w:p w14:paraId="244445C6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2" w:lineRule="auto"/>
                              <w:ind w:right="112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attempting to repair breakdowns</w:t>
                            </w:r>
                            <w:r>
                              <w:rPr>
                                <w:color w:val="010202"/>
                                <w:spacing w:val="-2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in communication,</w:t>
                            </w:r>
                          </w:p>
                          <w:p w14:paraId="6A357520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2" w:lineRule="auto"/>
                              <w:ind w:right="43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providing guidance on expressing</w:t>
                            </w:r>
                            <w:r>
                              <w:rPr>
                                <w:color w:val="010202"/>
                                <w:spacing w:val="-2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emotions and understanding the cause of</w:t>
                            </w:r>
                            <w:r>
                              <w:rPr>
                                <w:color w:val="010202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emotion,</w:t>
                            </w:r>
                          </w:p>
                          <w:p w14:paraId="1FDB2F4F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interpreting others’ feelings and</w:t>
                            </w:r>
                            <w:r>
                              <w:rPr>
                                <w:color w:val="010202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opinions.</w:t>
                            </w:r>
                          </w:p>
                        </w:tc>
                        <w:tc>
                          <w:tcPr>
                            <w:tcW w:w="4474" w:type="dxa"/>
                          </w:tcPr>
                          <w:p w14:paraId="36B2A5A5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2" w:type="dxa"/>
                          </w:tcPr>
                          <w:p w14:paraId="7E896A67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3E85" w14:paraId="33B0BCEF" w14:textId="77777777">
                        <w:trPr>
                          <w:trHeight w:val="2249"/>
                        </w:trPr>
                        <w:tc>
                          <w:tcPr>
                            <w:tcW w:w="538" w:type="dxa"/>
                            <w:shd w:val="clear" w:color="auto" w:fill="3FA9C4"/>
                          </w:tcPr>
                          <w:p w14:paraId="0F3BDC8B" w14:textId="77777777" w:rsidR="00103E85" w:rsidRDefault="008C1CC4">
                            <w:pPr>
                              <w:pStyle w:val="TableParagraph"/>
                              <w:spacing w:before="10"/>
                              <w:ind w:left="1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IS6</w:t>
                            </w:r>
                          </w:p>
                        </w:tc>
                        <w:tc>
                          <w:tcPr>
                            <w:tcW w:w="4820" w:type="dxa"/>
                            <w:shd w:val="clear" w:color="auto" w:fill="D7D7D7"/>
                          </w:tcPr>
                          <w:p w14:paraId="06888BF4" w14:textId="77777777" w:rsidR="00103E85" w:rsidRDefault="008C1CC4">
                            <w:pPr>
                              <w:pStyle w:val="TableParagraph"/>
                              <w:spacing w:before="10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We adjust language input by ….</w:t>
                            </w:r>
                          </w:p>
                          <w:p w14:paraId="3F6DBFBF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205" w:line="252" w:lineRule="auto"/>
                              <w:ind w:right="1441" w:hanging="3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using nonverbal cues to</w:t>
                            </w:r>
                            <w:r>
                              <w:rPr>
                                <w:color w:val="010202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support understanding,</w:t>
                            </w:r>
                          </w:p>
                          <w:p w14:paraId="7061CD63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2" w:lineRule="auto"/>
                              <w:ind w:right="609" w:hanging="3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adjusting complexity of language input</w:t>
                            </w:r>
                            <w:r>
                              <w:rPr>
                                <w:color w:val="010202"/>
                                <w:spacing w:val="-2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to developmental level,</w:t>
                            </w:r>
                          </w:p>
                          <w:p w14:paraId="73114859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2" w:lineRule="auto"/>
                              <w:ind w:right="607" w:hanging="3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adjusting complexity of language input</w:t>
                            </w:r>
                            <w:r>
                              <w:rPr>
                                <w:color w:val="010202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to arousal level.</w:t>
                            </w:r>
                          </w:p>
                        </w:tc>
                        <w:tc>
                          <w:tcPr>
                            <w:tcW w:w="4474" w:type="dxa"/>
                            <w:shd w:val="clear" w:color="auto" w:fill="D7D7D7"/>
                          </w:tcPr>
                          <w:p w14:paraId="7911620F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2" w:type="dxa"/>
                            <w:shd w:val="clear" w:color="auto" w:fill="D7D7D7"/>
                          </w:tcPr>
                          <w:p w14:paraId="2AEBD0A9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3E85" w14:paraId="36EB2912" w14:textId="77777777">
                        <w:trPr>
                          <w:trHeight w:val="2052"/>
                        </w:trPr>
                        <w:tc>
                          <w:tcPr>
                            <w:tcW w:w="538" w:type="dxa"/>
                            <w:shd w:val="clear" w:color="auto" w:fill="3FA9C4"/>
                          </w:tcPr>
                          <w:p w14:paraId="1E4CF8FD" w14:textId="77777777" w:rsidR="00103E85" w:rsidRDefault="008C1CC4">
                            <w:pPr>
                              <w:pStyle w:val="TableParagraph"/>
                              <w:spacing w:before="5"/>
                              <w:ind w:left="11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IS7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09F8C56D" w14:textId="77777777" w:rsidR="00103E85" w:rsidRDefault="008C1CC4">
                            <w:pPr>
                              <w:pStyle w:val="TableParagraph"/>
                              <w:spacing w:before="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19"/>
                              </w:rPr>
                              <w:t>We model appropriate behavior by showing students…</w:t>
                            </w:r>
                          </w:p>
                          <w:p w14:paraId="27BA8CF6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210" w:line="252" w:lineRule="auto"/>
                              <w:ind w:right="46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appropriate nonverbal communication</w:t>
                            </w:r>
                            <w:r>
                              <w:rPr>
                                <w:color w:val="010202"/>
                                <w:spacing w:val="-2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and emotional expressions,</w:t>
                            </w:r>
                          </w:p>
                          <w:p w14:paraId="3ABE9335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 range of communicative</w:t>
                            </w:r>
                            <w:r>
                              <w:rPr>
                                <w:color w:val="010202"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functions,</w:t>
                            </w:r>
                          </w:p>
                          <w:p w14:paraId="3C2229ED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8" w:line="252" w:lineRule="auto"/>
                              <w:ind w:left="467" w:right="419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appropriate behavior when individual</w:t>
                            </w:r>
                            <w:r>
                              <w:rPr>
                                <w:color w:val="010202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using inappropriate behavior,</w:t>
                            </w:r>
                          </w:p>
                          <w:p w14:paraId="05AF427E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46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the use of</w:t>
                            </w:r>
                            <w:r>
                              <w:rPr>
                                <w:color w:val="010202"/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self-talk.</w:t>
                            </w:r>
                          </w:p>
                        </w:tc>
                        <w:tc>
                          <w:tcPr>
                            <w:tcW w:w="4474" w:type="dxa"/>
                          </w:tcPr>
                          <w:p w14:paraId="2F9683A3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2" w:type="dxa"/>
                          </w:tcPr>
                          <w:p w14:paraId="3C44CFF8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93786B" w14:textId="77777777" w:rsidR="00103E85" w:rsidRDefault="00103E8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F80E01" w14:textId="77777777" w:rsidR="00103E85" w:rsidRDefault="00103E85">
      <w:pPr>
        <w:rPr>
          <w:rFonts w:ascii="Times New Roman"/>
          <w:sz w:val="17"/>
        </w:rPr>
        <w:sectPr w:rsidR="00103E85">
          <w:headerReference w:type="default" r:id="rId8"/>
          <w:footerReference w:type="default" r:id="rId9"/>
          <w:pgSz w:w="16840" w:h="11900" w:orient="landscape"/>
          <w:pgMar w:top="1840" w:right="1120" w:bottom="960" w:left="1200" w:header="708" w:footer="770" w:gutter="0"/>
          <w:cols w:space="720"/>
        </w:sectPr>
      </w:pPr>
    </w:p>
    <w:p w14:paraId="433DFAC7" w14:textId="77777777" w:rsidR="00103E85" w:rsidRDefault="00312770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F490B62" wp14:editId="3046BACB">
                <wp:simplePos x="0" y="0"/>
                <wp:positionH relativeFrom="page">
                  <wp:posOffset>829310</wp:posOffset>
                </wp:positionH>
                <wp:positionV relativeFrom="page">
                  <wp:posOffset>1146175</wp:posOffset>
                </wp:positionV>
                <wp:extent cx="9084945" cy="52914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4945" cy="529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10202"/>
                                <w:left w:val="single" w:sz="18" w:space="0" w:color="010202"/>
                                <w:bottom w:val="single" w:sz="18" w:space="0" w:color="010202"/>
                                <w:right w:val="single" w:sz="18" w:space="0" w:color="010202"/>
                                <w:insideH w:val="single" w:sz="18" w:space="0" w:color="010202"/>
                                <w:insideV w:val="single" w:sz="18" w:space="0" w:color="01020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820"/>
                              <w:gridCol w:w="4474"/>
                              <w:gridCol w:w="4412"/>
                            </w:tblGrid>
                            <w:tr w:rsidR="00103E85" w14:paraId="5DBB60FB" w14:textId="77777777">
                              <w:trPr>
                                <w:trHeight w:val="1807"/>
                              </w:trPr>
                              <w:tc>
                                <w:tcPr>
                                  <w:tcW w:w="538" w:type="dxa"/>
                                  <w:shd w:val="clear" w:color="auto" w:fill="3FA9C4"/>
                                </w:tcPr>
                                <w:p w14:paraId="448710C2" w14:textId="77777777" w:rsidR="00103E85" w:rsidRDefault="008C1CC4">
                                  <w:pPr>
                                    <w:pStyle w:val="TableParagraph"/>
                                    <w:spacing w:before="10"/>
                                    <w:ind w:left="90" w:right="5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1"/>
                                    </w:rPr>
                                    <w:t>LS1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shd w:val="clear" w:color="auto" w:fill="D7D7D7"/>
                                </w:tcPr>
                                <w:p w14:paraId="0C9AAD8F" w14:textId="77777777" w:rsidR="00103E85" w:rsidRDefault="008C1CC4">
                                  <w:pPr>
                                    <w:pStyle w:val="TableParagraph"/>
                                    <w:spacing w:before="10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We provide clear structure in our activities by…</w:t>
                                  </w:r>
                                </w:p>
                                <w:p w14:paraId="2500FA94" w14:textId="77777777" w:rsidR="00103E85" w:rsidRDefault="00103E85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3199B903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2" w:lineRule="auto"/>
                                    <w:ind w:right="726" w:hanging="360"/>
                                    <w:rPr>
                                      <w:color w:val="010202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defining a clear beginning and ending</w:t>
                                  </w:r>
                                  <w:r>
                                    <w:rPr>
                                      <w:color w:val="010202"/>
                                      <w:spacing w:val="-2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to activity,</w:t>
                                  </w:r>
                                </w:p>
                                <w:p w14:paraId="715B793C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6" w:lineRule="exact"/>
                                    <w:rPr>
                                      <w:color w:val="010202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providing a predictable sequence to</w:t>
                                  </w:r>
                                  <w:r>
                                    <w:rPr>
                                      <w:color w:val="010202"/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activity,</w:t>
                                  </w:r>
                                </w:p>
                                <w:p w14:paraId="5D46E822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13"/>
                                    <w:rPr>
                                      <w:color w:val="010202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offering repeated learning</w:t>
                                  </w:r>
                                  <w:r>
                                    <w:rPr>
                                      <w:color w:val="010202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opportunities.</w:t>
                                  </w:r>
                                </w:p>
                              </w:tc>
                              <w:tc>
                                <w:tcPr>
                                  <w:tcW w:w="4474" w:type="dxa"/>
                                  <w:shd w:val="clear" w:color="auto" w:fill="D7D7D7"/>
                                </w:tcPr>
                                <w:p w14:paraId="04444B94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2" w:type="dxa"/>
                                  <w:shd w:val="clear" w:color="auto" w:fill="D7D7D7"/>
                                </w:tcPr>
                                <w:p w14:paraId="4B141D78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3E85" w14:paraId="42E29857" w14:textId="77777777">
                              <w:trPr>
                                <w:trHeight w:val="2076"/>
                              </w:trPr>
                              <w:tc>
                                <w:tcPr>
                                  <w:tcW w:w="538" w:type="dxa"/>
                                  <w:shd w:val="clear" w:color="auto" w:fill="3FA9C4"/>
                                </w:tcPr>
                                <w:p w14:paraId="78845599" w14:textId="77777777" w:rsidR="00103E85" w:rsidRDefault="008C1CC4">
                                  <w:pPr>
                                    <w:pStyle w:val="TableParagraph"/>
                                    <w:spacing w:before="10"/>
                                    <w:ind w:left="90" w:right="5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1"/>
                                    </w:rPr>
                                    <w:t>LS2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07D4B550" w14:textId="77777777" w:rsidR="00103E85" w:rsidRDefault="008C1CC4">
                                  <w:pPr>
                                    <w:pStyle w:val="TableParagraph"/>
                                    <w:spacing w:before="10" w:line="247" w:lineRule="auto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We use augmentative communication support by using visual or written support to enhance….</w:t>
                                  </w:r>
                                </w:p>
                                <w:p w14:paraId="063C72BE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5" w:line="252" w:lineRule="auto"/>
                                    <w:ind w:right="17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communication and expressive language (object/see through containers, subject +</w:t>
                                  </w:r>
                                  <w:r>
                                    <w:rPr>
                                      <w:color w:val="010202"/>
                                      <w:spacing w:val="-2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verb templates, written ideas for</w:t>
                                  </w:r>
                                  <w:r>
                                    <w:rPr>
                                      <w:color w:val="010202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conversation),</w:t>
                                  </w:r>
                                </w:p>
                                <w:p w14:paraId="580A8ABC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5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understanding of language and social</w:t>
                                  </w:r>
                                  <w:r>
                                    <w:rPr>
                                      <w:color w:val="010202"/>
                                      <w:spacing w:val="-1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behavior,</w:t>
                                  </w:r>
                                </w:p>
                                <w:p w14:paraId="2779327A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emotional expression and</w:t>
                                  </w:r>
                                  <w:r>
                                    <w:rPr>
                                      <w:color w:val="010202"/>
                                      <w:spacing w:val="-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regulation.</w:t>
                                  </w:r>
                                </w:p>
                              </w:tc>
                              <w:tc>
                                <w:tcPr>
                                  <w:tcW w:w="4474" w:type="dxa"/>
                                </w:tcPr>
                                <w:p w14:paraId="6F92468A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14:paraId="59A8FC44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3E85" w14:paraId="161D733E" w14:textId="77777777">
                              <w:trPr>
                                <w:trHeight w:val="1539"/>
                              </w:trPr>
                              <w:tc>
                                <w:tcPr>
                                  <w:tcW w:w="538" w:type="dxa"/>
                                  <w:shd w:val="clear" w:color="auto" w:fill="3FA9C4"/>
                                </w:tcPr>
                                <w:p w14:paraId="09FB2111" w14:textId="77777777" w:rsidR="00103E85" w:rsidRDefault="008C1CC4">
                                  <w:pPr>
                                    <w:pStyle w:val="TableParagraph"/>
                                    <w:spacing w:before="5"/>
                                    <w:ind w:left="90" w:right="5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1"/>
                                    </w:rPr>
                                    <w:t>LS3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shd w:val="clear" w:color="auto" w:fill="D7D7D7"/>
                                </w:tcPr>
                                <w:p w14:paraId="02304C64" w14:textId="77777777" w:rsidR="00103E85" w:rsidRDefault="008C1CC4">
                                  <w:pPr>
                                    <w:pStyle w:val="TableParagraph"/>
                                    <w:spacing w:before="5" w:line="252" w:lineRule="auto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We use visual and organizational support by using support to…</w:t>
                                  </w:r>
                                </w:p>
                                <w:p w14:paraId="11EF492F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6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define steps within a</w:t>
                                  </w:r>
                                  <w:r>
                                    <w:rPr>
                                      <w:color w:val="010202"/>
                                      <w:spacing w:val="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task,</w:t>
                                  </w:r>
                                </w:p>
                                <w:p w14:paraId="23D7540A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enhance smooth transitions between</w:t>
                                  </w:r>
                                  <w:r>
                                    <w:rPr>
                                      <w:color w:val="010202"/>
                                      <w:spacing w:val="-2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activities,</w:t>
                                  </w:r>
                                </w:p>
                                <w:p w14:paraId="16BFC473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enhance active involvement in group</w:t>
                                  </w:r>
                                  <w:r>
                                    <w:rPr>
                                      <w:color w:val="010202"/>
                                      <w:spacing w:val="-3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activities.</w:t>
                                  </w:r>
                                </w:p>
                              </w:tc>
                              <w:tc>
                                <w:tcPr>
                                  <w:tcW w:w="4474" w:type="dxa"/>
                                  <w:shd w:val="clear" w:color="auto" w:fill="D7D7D7"/>
                                </w:tcPr>
                                <w:p w14:paraId="55E027D3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2" w:type="dxa"/>
                                  <w:shd w:val="clear" w:color="auto" w:fill="D7D7D7"/>
                                </w:tcPr>
                                <w:p w14:paraId="13649E66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3E85" w14:paraId="5D0948C8" w14:textId="77777777">
                              <w:trPr>
                                <w:trHeight w:val="2686"/>
                              </w:trPr>
                              <w:tc>
                                <w:tcPr>
                                  <w:tcW w:w="538" w:type="dxa"/>
                                  <w:shd w:val="clear" w:color="auto" w:fill="3FA9C4"/>
                                </w:tcPr>
                                <w:p w14:paraId="02DAD03E" w14:textId="77777777" w:rsidR="00103E85" w:rsidRDefault="008C1CC4">
                                  <w:pPr>
                                    <w:pStyle w:val="TableParagraph"/>
                                    <w:spacing w:before="5"/>
                                    <w:ind w:left="90" w:right="53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1"/>
                                    </w:rPr>
                                    <w:t>LS4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1F738F46" w14:textId="77777777" w:rsidR="00103E85" w:rsidRDefault="008C1CC4">
                                  <w:pPr>
                                    <w:pStyle w:val="TableParagraph"/>
                                    <w:spacing w:before="5" w:line="252" w:lineRule="auto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We modify the goals, activities, and learning environment by…</w:t>
                                  </w:r>
                                </w:p>
                                <w:p w14:paraId="2F4C457A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line="256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adjusting the social complexity as</w:t>
                                  </w:r>
                                  <w:r>
                                    <w:rPr>
                                      <w:color w:val="010202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needed,</w:t>
                                  </w:r>
                                </w:p>
                                <w:p w14:paraId="1C122A05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adjusting task</w:t>
                                  </w:r>
                                  <w:r>
                                    <w:rPr>
                                      <w:color w:val="010202"/>
                                      <w:spacing w:val="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difficulty,</w:t>
                                  </w:r>
                                </w:p>
                                <w:p w14:paraId="7FE2CD57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6"/>
                                      <w:tab w:val="left" w:pos="467"/>
                                    </w:tabs>
                                    <w:spacing w:before="12" w:line="252" w:lineRule="auto"/>
                                    <w:ind w:right="7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modifying the sensory properties of</w:t>
                                  </w:r>
                                  <w:r>
                                    <w:rPr>
                                      <w:color w:val="010202"/>
                                      <w:spacing w:val="-1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the environment,</w:t>
                                  </w:r>
                                </w:p>
                                <w:p w14:paraId="3AEC8668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5" w:lineRule="exact"/>
                                    <w:ind w:left="4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promoting</w:t>
                                  </w:r>
                                  <w:r>
                                    <w:rPr>
                                      <w:color w:val="010202"/>
                                      <w:spacing w:val="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initiation,</w:t>
                                  </w:r>
                                </w:p>
                                <w:p w14:paraId="1EED0ABE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2"/>
                                    <w:ind w:left="4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infusing motivating &amp; meaningful</w:t>
                                  </w:r>
                                  <w:r>
                                    <w:rPr>
                                      <w:color w:val="010202"/>
                                      <w:spacing w:val="-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materials</w:t>
                                  </w:r>
                                </w:p>
                                <w:p w14:paraId="06C1CF07" w14:textId="77777777" w:rsidR="00103E85" w:rsidRDefault="008C1CC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3"/>
                                    <w:ind w:left="4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alternating between movement and</w:t>
                                  </w:r>
                                  <w:r>
                                    <w:rPr>
                                      <w:color w:val="010202"/>
                                      <w:spacing w:val="-1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sedentary</w:t>
                                  </w:r>
                                </w:p>
                                <w:p w14:paraId="542FF544" w14:textId="77777777" w:rsidR="00103E85" w:rsidRDefault="008C1CC4">
                                  <w:pPr>
                                    <w:pStyle w:val="TableParagraph"/>
                                    <w:spacing w:before="13" w:line="241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010202"/>
                                      <w:w w:val="105"/>
                                      <w:sz w:val="21"/>
                                    </w:rPr>
                                    <w:t>activities.</w:t>
                                  </w:r>
                                </w:p>
                              </w:tc>
                              <w:tc>
                                <w:tcPr>
                                  <w:tcW w:w="4474" w:type="dxa"/>
                                </w:tcPr>
                                <w:p w14:paraId="4EE1149C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14:paraId="2BE07585" w14:textId="77777777" w:rsidR="00103E85" w:rsidRDefault="00103E8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39F5D9" w14:textId="77777777" w:rsidR="00103E85" w:rsidRDefault="00103E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0B62" id="Text Box 2" o:spid="_x0000_s1028" type="#_x0000_t202" style="position:absolute;margin-left:65.3pt;margin-top:90.25pt;width:715.35pt;height:416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rc4oAIAAJoFAAAOAAAAZHJzL2Uyb0RvYy54bWysVG1vmzAQ/j5p/8Hyd8rLIAVUUrUhTJO6&#13;&#10;F6ndD3DABGtgM9sJdNX++84mJGmrSdM2PliHfX7unrvHd3U9di3aU6mY4Bn2LzyMKC9Fxfg2w18f&#13;&#10;CifGSGnCK9IKTjP8SBW+Xr59czX0KQ1EI9qKSgQgXKVDn+FG6z51XVU2tCPqQvSUw2EtZEc0/Mqt&#13;&#10;W0kyAHrXuoHnLdxByKqXoqRKwW4+HeKlxa9rWurPda2oRm2GITdtV2nXjVnd5RVJt5L0DSsPaZC/&#13;&#10;yKIjjEPQI1RONEE7yV5BdayUQolaX5Sic0Vds5JaDsDG916wuW9ITy0XKI7qj2VS/w+2/LT/IhGr&#13;&#10;MhxgxEkHLXqgo0a3YkSBqc7QqxSc7ntw0yNsQ5ctU9XfifKbAhf3zGe6oIz3ZvgoKsAjOy3sjbGW&#13;&#10;nakRsEYAA+14PLbAxCxhM/HiMAkjjEo4i4LED6PIpOGSdL7eS6XfU9EhY2RYQo8tPNnfKT25zi4m&#13;&#10;GhcFa1vYJ2nLn20A5rQDweGqOTNp2LY9JV6yjtdx6ITBYu2EXp47N8UqdBaFfxnl7/LVKvd/mrh+&#13;&#10;mDasqig3YWYJ+eGftegg5qn5RxEp0bLKwJmUlNxuVq1EewISLux3KMiZm/s8DVsv4PKCkh+E3m2Q&#13;&#10;OMUivnTCIoyc5NKLHc9PbpOFB3XPi+eU7hin/04JDdDXKIgm2fyWm2e/19xI2jENQ6JlXYbjoxNJ&#13;&#10;G0qqNa9sazVh7WSflcKkfyoFtHtutFWsEekkVz1uxsMbADCj5o2oHkHCUoDAQKcw4MBohPyB0QDD&#13;&#10;IsPq+45IilH7gcNrNJNlNuRsbGaD8BKuZlhjNJkrPU2gXS/ZtgHk6UVxcQNPpWZWxKcsDg8MBoDl&#13;&#10;chhWZsKc/1uv00hd/gIAAP//AwBQSwMEFAAGAAgAAAAhAAJqE3vkAAAAEgEAAA8AAABkcnMvZG93&#13;&#10;bnJldi54bWxMT0FqwzAQvBf6B7GF3hrJMXaNYzmUhNBD6SFpCz0qlmqZWpKRFEf5fTen5rLMsLOz&#13;&#10;M806mZHMyofBWQ7ZggFRtnNysD2Hz4/dUwUkRGGlGJ1VHC4qwLq9v2tELd3Z7tV8iD1BExtqwUHH&#13;&#10;ONWUhk4rI8LCTcri7sd5IyJS31PpxRnNzUiXjJXUiMHiBy0mtdGq+z2cDIevzbR7S99avM+FfN0u&#13;&#10;n/cX3yXOHx/SdoXjZQUkqhT/L+DaAfNDi8GO7mRlICPynJUoRVCxAshVUZRZDuSIiGV5BbRt6G2V&#13;&#10;9g8AAP//AwBQSwECLQAUAAYACAAAACEAtoM4kv4AAADhAQAAEwAAAAAAAAAAAAAAAAAAAAAAW0Nv&#13;&#10;bnRlbnRfVHlwZXNdLnhtbFBLAQItABQABgAIAAAAIQA4/SH/1gAAAJQBAAALAAAAAAAAAAAAAAAA&#13;&#10;AC8BAABfcmVscy8ucmVsc1BLAQItABQABgAIAAAAIQDUirc4oAIAAJoFAAAOAAAAAAAAAAAAAAAA&#13;&#10;AC4CAABkcnMvZTJvRG9jLnhtbFBLAQItABQABgAIAAAAIQACahN75AAAABIBAAAPAAAAAAAAAAAA&#13;&#10;AAAAAPoEAABkcnMvZG93bnJldi54bWxQSwUGAAAAAAQABADzAAAACwY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10202"/>
                          <w:left w:val="single" w:sz="18" w:space="0" w:color="010202"/>
                          <w:bottom w:val="single" w:sz="18" w:space="0" w:color="010202"/>
                          <w:right w:val="single" w:sz="18" w:space="0" w:color="010202"/>
                          <w:insideH w:val="single" w:sz="18" w:space="0" w:color="010202"/>
                          <w:insideV w:val="single" w:sz="18" w:space="0" w:color="01020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820"/>
                        <w:gridCol w:w="4474"/>
                        <w:gridCol w:w="4412"/>
                      </w:tblGrid>
                      <w:tr w:rsidR="00103E85" w14:paraId="5DBB60FB" w14:textId="77777777">
                        <w:trPr>
                          <w:trHeight w:val="1807"/>
                        </w:trPr>
                        <w:tc>
                          <w:tcPr>
                            <w:tcW w:w="538" w:type="dxa"/>
                            <w:shd w:val="clear" w:color="auto" w:fill="3FA9C4"/>
                          </w:tcPr>
                          <w:p w14:paraId="448710C2" w14:textId="77777777" w:rsidR="00103E85" w:rsidRDefault="008C1CC4">
                            <w:pPr>
                              <w:pStyle w:val="TableParagraph"/>
                              <w:spacing w:before="10"/>
                              <w:ind w:left="90" w:right="5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LS1</w:t>
                            </w:r>
                          </w:p>
                        </w:tc>
                        <w:tc>
                          <w:tcPr>
                            <w:tcW w:w="4820" w:type="dxa"/>
                            <w:shd w:val="clear" w:color="auto" w:fill="D7D7D7"/>
                          </w:tcPr>
                          <w:p w14:paraId="0C9AAD8F" w14:textId="77777777" w:rsidR="00103E85" w:rsidRDefault="008C1CC4">
                            <w:pPr>
                              <w:pStyle w:val="TableParagraph"/>
                              <w:spacing w:before="10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We provide clear structure in our activities by…</w:t>
                            </w:r>
                          </w:p>
                          <w:p w14:paraId="2500FA94" w14:textId="77777777" w:rsidR="00103E85" w:rsidRDefault="00103E85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199B903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2" w:lineRule="auto"/>
                              <w:ind w:right="726" w:hanging="360"/>
                              <w:rPr>
                                <w:color w:val="010202"/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defining a clear beginning and ending</w:t>
                            </w:r>
                            <w:r>
                              <w:rPr>
                                <w:color w:val="010202"/>
                                <w:spacing w:val="-2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to activity,</w:t>
                            </w:r>
                          </w:p>
                          <w:p w14:paraId="715B793C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6" w:lineRule="exact"/>
                              <w:rPr>
                                <w:color w:val="010202"/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providing a predictable sequence to</w:t>
                            </w:r>
                            <w:r>
                              <w:rPr>
                                <w:color w:val="010202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activity,</w:t>
                            </w:r>
                          </w:p>
                          <w:p w14:paraId="5D46E822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3"/>
                              <w:rPr>
                                <w:color w:val="010202"/>
                                <w:sz w:val="19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offering repeated learning</w:t>
                            </w:r>
                            <w:r>
                              <w:rPr>
                                <w:color w:val="010202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opportunities.</w:t>
                            </w:r>
                          </w:p>
                        </w:tc>
                        <w:tc>
                          <w:tcPr>
                            <w:tcW w:w="4474" w:type="dxa"/>
                            <w:shd w:val="clear" w:color="auto" w:fill="D7D7D7"/>
                          </w:tcPr>
                          <w:p w14:paraId="04444B94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2" w:type="dxa"/>
                            <w:shd w:val="clear" w:color="auto" w:fill="D7D7D7"/>
                          </w:tcPr>
                          <w:p w14:paraId="4B141D78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3E85" w14:paraId="42E29857" w14:textId="77777777">
                        <w:trPr>
                          <w:trHeight w:val="2076"/>
                        </w:trPr>
                        <w:tc>
                          <w:tcPr>
                            <w:tcW w:w="538" w:type="dxa"/>
                            <w:shd w:val="clear" w:color="auto" w:fill="3FA9C4"/>
                          </w:tcPr>
                          <w:p w14:paraId="78845599" w14:textId="77777777" w:rsidR="00103E85" w:rsidRDefault="008C1CC4">
                            <w:pPr>
                              <w:pStyle w:val="TableParagraph"/>
                              <w:spacing w:before="10"/>
                              <w:ind w:left="90" w:right="5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LS2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07D4B550" w14:textId="77777777" w:rsidR="00103E85" w:rsidRDefault="008C1CC4">
                            <w:pPr>
                              <w:pStyle w:val="TableParagraph"/>
                              <w:spacing w:before="10" w:line="247" w:lineRule="auto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We use augmentative communication support by using visual or written support to enhance….</w:t>
                            </w:r>
                          </w:p>
                          <w:p w14:paraId="063C72BE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5" w:line="252" w:lineRule="auto"/>
                              <w:ind w:right="17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communication and expressive language (object/see through containers, subject +</w:t>
                            </w:r>
                            <w:r>
                              <w:rPr>
                                <w:color w:val="010202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verb templates, written ideas for</w:t>
                            </w:r>
                            <w:r>
                              <w:rPr>
                                <w:color w:val="010202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conversation),</w:t>
                            </w:r>
                          </w:p>
                          <w:p w14:paraId="580A8ABC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understanding of language and social</w:t>
                            </w:r>
                            <w:r>
                              <w:rPr>
                                <w:color w:val="010202"/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behavior,</w:t>
                            </w:r>
                          </w:p>
                          <w:p w14:paraId="2779327A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emotional expression and</w:t>
                            </w:r>
                            <w:r>
                              <w:rPr>
                                <w:color w:val="010202"/>
                                <w:spacing w:val="-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regulation.</w:t>
                            </w:r>
                          </w:p>
                        </w:tc>
                        <w:tc>
                          <w:tcPr>
                            <w:tcW w:w="4474" w:type="dxa"/>
                          </w:tcPr>
                          <w:p w14:paraId="6F92468A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2" w:type="dxa"/>
                          </w:tcPr>
                          <w:p w14:paraId="59A8FC44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3E85" w14:paraId="161D733E" w14:textId="77777777">
                        <w:trPr>
                          <w:trHeight w:val="1539"/>
                        </w:trPr>
                        <w:tc>
                          <w:tcPr>
                            <w:tcW w:w="538" w:type="dxa"/>
                            <w:shd w:val="clear" w:color="auto" w:fill="3FA9C4"/>
                          </w:tcPr>
                          <w:p w14:paraId="09FB2111" w14:textId="77777777" w:rsidR="00103E85" w:rsidRDefault="008C1CC4">
                            <w:pPr>
                              <w:pStyle w:val="TableParagraph"/>
                              <w:spacing w:before="5"/>
                              <w:ind w:left="90" w:right="5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LS3</w:t>
                            </w:r>
                          </w:p>
                        </w:tc>
                        <w:tc>
                          <w:tcPr>
                            <w:tcW w:w="4820" w:type="dxa"/>
                            <w:shd w:val="clear" w:color="auto" w:fill="D7D7D7"/>
                          </w:tcPr>
                          <w:p w14:paraId="02304C64" w14:textId="77777777" w:rsidR="00103E85" w:rsidRDefault="008C1CC4">
                            <w:pPr>
                              <w:pStyle w:val="TableParagraph"/>
                              <w:spacing w:before="5" w:line="252" w:lineRule="auto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We use visual and organizational support by using support to…</w:t>
                            </w:r>
                          </w:p>
                          <w:p w14:paraId="11EF492F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6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define steps within a</w:t>
                            </w:r>
                            <w:r>
                              <w:rPr>
                                <w:color w:val="010202"/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task,</w:t>
                            </w:r>
                          </w:p>
                          <w:p w14:paraId="23D7540A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enhance smooth transitions between</w:t>
                            </w:r>
                            <w:r>
                              <w:rPr>
                                <w:color w:val="010202"/>
                                <w:spacing w:val="-2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activities,</w:t>
                            </w:r>
                          </w:p>
                          <w:p w14:paraId="16BFC473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enhance active involvement in group</w:t>
                            </w:r>
                            <w:r>
                              <w:rPr>
                                <w:color w:val="010202"/>
                                <w:spacing w:val="-3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activities.</w:t>
                            </w:r>
                          </w:p>
                        </w:tc>
                        <w:tc>
                          <w:tcPr>
                            <w:tcW w:w="4474" w:type="dxa"/>
                            <w:shd w:val="clear" w:color="auto" w:fill="D7D7D7"/>
                          </w:tcPr>
                          <w:p w14:paraId="55E027D3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2" w:type="dxa"/>
                            <w:shd w:val="clear" w:color="auto" w:fill="D7D7D7"/>
                          </w:tcPr>
                          <w:p w14:paraId="13649E66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3E85" w14:paraId="5D0948C8" w14:textId="77777777">
                        <w:trPr>
                          <w:trHeight w:val="2686"/>
                        </w:trPr>
                        <w:tc>
                          <w:tcPr>
                            <w:tcW w:w="538" w:type="dxa"/>
                            <w:shd w:val="clear" w:color="auto" w:fill="3FA9C4"/>
                          </w:tcPr>
                          <w:p w14:paraId="02DAD03E" w14:textId="77777777" w:rsidR="00103E85" w:rsidRDefault="008C1CC4">
                            <w:pPr>
                              <w:pStyle w:val="TableParagraph"/>
                              <w:spacing w:before="5"/>
                              <w:ind w:left="90" w:right="5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1"/>
                              </w:rPr>
                              <w:t>LS4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1F738F46" w14:textId="77777777" w:rsidR="00103E85" w:rsidRDefault="008C1CC4">
                            <w:pPr>
                              <w:pStyle w:val="TableParagraph"/>
                              <w:spacing w:before="5" w:line="252" w:lineRule="auto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We modify the goals, activities, and learning environment by…</w:t>
                            </w:r>
                          </w:p>
                          <w:p w14:paraId="2F4C457A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line="256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adjusting the social complexity as</w:t>
                            </w:r>
                            <w:r>
                              <w:rPr>
                                <w:color w:val="010202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needed,</w:t>
                            </w:r>
                          </w:p>
                          <w:p w14:paraId="1C122A05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adjusting task</w:t>
                            </w:r>
                            <w:r>
                              <w:rPr>
                                <w:color w:val="010202"/>
                                <w:spacing w:val="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difficulty,</w:t>
                            </w:r>
                          </w:p>
                          <w:p w14:paraId="7FE2CD57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12" w:line="252" w:lineRule="auto"/>
                              <w:ind w:right="76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modifying the sensory properties of</w:t>
                            </w:r>
                            <w:r>
                              <w:rPr>
                                <w:color w:val="010202"/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the environment,</w:t>
                            </w:r>
                          </w:p>
                          <w:p w14:paraId="3AEC8668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5" w:lineRule="exact"/>
                              <w:ind w:left="46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promoting</w:t>
                            </w:r>
                            <w:r>
                              <w:rPr>
                                <w:color w:val="010202"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initiation,</w:t>
                            </w:r>
                          </w:p>
                          <w:p w14:paraId="1EED0ABE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2"/>
                              <w:ind w:left="46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infusing motivating &amp; meaningful</w:t>
                            </w:r>
                            <w:r>
                              <w:rPr>
                                <w:color w:val="010202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materials</w:t>
                            </w:r>
                          </w:p>
                          <w:p w14:paraId="06C1CF07" w14:textId="77777777" w:rsidR="00103E85" w:rsidRDefault="008C1CC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3"/>
                              <w:ind w:left="46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alternating between movement and</w:t>
                            </w:r>
                            <w:r>
                              <w:rPr>
                                <w:color w:val="010202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sedentary</w:t>
                            </w:r>
                          </w:p>
                          <w:p w14:paraId="542FF544" w14:textId="77777777" w:rsidR="00103E85" w:rsidRDefault="008C1CC4">
                            <w:pPr>
                              <w:pStyle w:val="TableParagraph"/>
                              <w:spacing w:before="13" w:line="241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10202"/>
                                <w:w w:val="105"/>
                                <w:sz w:val="21"/>
                              </w:rPr>
                              <w:t>activities.</w:t>
                            </w:r>
                          </w:p>
                        </w:tc>
                        <w:tc>
                          <w:tcPr>
                            <w:tcW w:w="4474" w:type="dxa"/>
                          </w:tcPr>
                          <w:p w14:paraId="4EE1149C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12" w:type="dxa"/>
                          </w:tcPr>
                          <w:p w14:paraId="2BE07585" w14:textId="77777777" w:rsidR="00103E85" w:rsidRDefault="00103E8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839F5D9" w14:textId="77777777" w:rsidR="00103E85" w:rsidRDefault="00103E8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03E85">
      <w:pgSz w:w="16840" w:h="11900" w:orient="landscape"/>
      <w:pgMar w:top="1840" w:right="1120" w:bottom="960" w:left="1200" w:header="708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D20C" w14:textId="77777777" w:rsidR="008C1CC4" w:rsidRDefault="008C1CC4">
      <w:r>
        <w:separator/>
      </w:r>
    </w:p>
  </w:endnote>
  <w:endnote w:type="continuationSeparator" w:id="0">
    <w:p w14:paraId="5CCB44C6" w14:textId="77777777" w:rsidR="008C1CC4" w:rsidRDefault="008C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E91E" w14:textId="77777777" w:rsidR="00103E85" w:rsidRDefault="0031277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1D45C55F" wp14:editId="18B189E8">
              <wp:simplePos x="0" y="0"/>
              <wp:positionH relativeFrom="page">
                <wp:posOffset>901700</wp:posOffset>
              </wp:positionH>
              <wp:positionV relativeFrom="page">
                <wp:posOffset>6927850</wp:posOffset>
              </wp:positionV>
              <wp:extent cx="1083945" cy="1930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394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7475F" w14:textId="77777777" w:rsidR="00103E85" w:rsidRDefault="008C1CC4">
                          <w:pPr>
                            <w:pStyle w:val="BodyText"/>
                            <w:spacing w:before="25"/>
                            <w:ind w:left="20"/>
                          </w:pPr>
                          <w:proofErr w:type="spellStart"/>
                          <w:r>
                            <w:rPr>
                              <w:color w:val="010202"/>
                              <w:w w:val="105"/>
                            </w:rPr>
                            <w:t>Prizant</w:t>
                          </w:r>
                          <w:proofErr w:type="spellEnd"/>
                          <w:r>
                            <w:rPr>
                              <w:color w:val="010202"/>
                              <w:w w:val="105"/>
                            </w:rPr>
                            <w:t xml:space="preserve"> et al., 2006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5C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1pt;margin-top:545.5pt;width:85.35pt;height:15.2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b9VowIAAJkFAAAOAAAAZHJzL2Uyb0RvYy54bWysVNtunDAQfa/Uf7D8TriE3QAKGyXLUlVK&#13;&#10;L1LSD/CCWayC7drehbTqv3dswmaTqFLVlgc0tsfjOXPOzOXV2HfoQJVmguc4PAsworwSNeO7HH+5&#13;&#10;L70EI20Ir0knOM3xA9X4avX2zeUgMxqJVnQ1VQiCcJ0NMsetMTLzfV21tCf6TEjK4bARqicGlmrn&#13;&#10;14oMEL3v/CgIlv4gVC2VqKjWsFtMh3jl4jcNrcynptHUoC7HkJtxf+X+W/v3V5ck2ykiW1Y9pkH+&#13;&#10;IoueMA6PHkMVxBC0V+xVqJ5VSmjRmLNK9L5oGlZRhwHQhMELNHctkdRhgeJoeSyT/n9hq4+Hzwqx&#13;&#10;OsdLjDjpgaJ7Ohp0I0YU2uoMUmfgdCfBzYywDSw7pFreiuqrBhf/xGe6oK33dvggaohH9ka4G2Oj&#13;&#10;elsjQI0gDNDxcKTAvlnZ2EFynsYLjCo4C9PzIHYc+SSbb0ulzTsqemSNHCug2EUnh1ttbDYkm13s&#13;&#10;Y1yUrOsczR1/tgGO0w68DVftmc3CsfYjDdJNskliL46WGy8OisK7LtextyzDi0VxXqzXRfjTvhvG&#13;&#10;WcvqmnL7zKygMP4zhh61PHF/1JAWHattOJuSVrvtulPoQEDBpfssLZD8iZv/PA13DFheQAqjOLiJ&#13;&#10;Uq9cJhdeXMYLL70IEi8I05t0GcRpXJTPId0yTv8dEhpynC6ixaSa32IL3PcaG8l6ZmBGdKzPcXJ0&#13;&#10;IllLSb3htaPWENZN9kkpbPpPpYCKzUQ7wVqNTmo143Z0LRDNgt+K+gEUrAQIDGQK8w2MVqjvGA0w&#13;&#10;K3Ksv+2Johh17zk0ox0ss6FmYzsbhFdwNccGo8lcm2kA7aViuxYiTw3FxTV0SsOciG1LTVkAAruA&#13;&#10;/ndYHmeVHTCna+f1NFFXvwAAAP//AwBQSwMEFAAGAAgAAAAhAFbSeDLkAAAAEgEAAA8AAABkcnMv&#13;&#10;ZG93bnJldi54bWxMT8tOwzAQvCPxD9YicaOOTaGQxqlQq4oD4tACEkc3XuKI2I5iN3X/nuUEl9XM&#13;&#10;PmZnqlV2PZtwjF3wCsSsAIa+CabzrYL3t+3NA7CYtDe6Dx4VnDHCqr68qHRpwsnvcNqnlpGIj6VW&#13;&#10;YFMaSs5jY9HpOAsDepp9hdHpRHRsuRn1icRdz2VR3HOnO08frB5wbbH53h+dgo/1sH3Jn1a/Tnfm&#13;&#10;eSMXu/PYZKWur/JmSeVpCSxhTn8X8JuB/ENNxg7h6E1kPfG5pECJQPEoCNHKrZALYAdqCSnmwOuK&#13;&#10;/49S/wAAAP//AwBQSwECLQAUAAYACAAAACEAtoM4kv4AAADhAQAAEwAAAAAAAAAAAAAAAAAAAAAA&#13;&#10;W0NvbnRlbnRfVHlwZXNdLnhtbFBLAQItABQABgAIAAAAIQA4/SH/1gAAAJQBAAALAAAAAAAAAAAA&#13;&#10;AAAAAC8BAABfcmVscy8ucmVsc1BLAQItABQABgAIAAAAIQCacb9VowIAAJkFAAAOAAAAAAAAAAAA&#13;&#10;AAAAAC4CAABkcnMvZTJvRG9jLnhtbFBLAQItABQABgAIAAAAIQBW0ngy5AAAABIBAAAPAAAAAAAA&#13;&#10;AAAAAAAAAP0EAABkcnMvZG93bnJldi54bWxQSwUGAAAAAAQABADzAAAADgYAAAAA&#13;&#10;" filled="f" stroked="f">
              <v:path arrowok="t"/>
              <v:textbox inset="0,0,0,0">
                <w:txbxContent>
                  <w:p w14:paraId="14B7475F" w14:textId="77777777" w:rsidR="00103E85" w:rsidRDefault="008C1CC4">
                    <w:pPr>
                      <w:pStyle w:val="BodyText"/>
                      <w:spacing w:before="25"/>
                      <w:ind w:left="20"/>
                    </w:pPr>
                    <w:proofErr w:type="spellStart"/>
                    <w:r>
                      <w:rPr>
                        <w:color w:val="010202"/>
                        <w:w w:val="105"/>
                      </w:rPr>
                      <w:t>Prizant</w:t>
                    </w:r>
                    <w:proofErr w:type="spellEnd"/>
                    <w:r>
                      <w:rPr>
                        <w:color w:val="010202"/>
                        <w:w w:val="105"/>
                      </w:rPr>
                      <w:t xml:space="preserve"> et al., 2006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66ED" w14:textId="77777777" w:rsidR="008C1CC4" w:rsidRDefault="008C1CC4">
      <w:r>
        <w:separator/>
      </w:r>
    </w:p>
  </w:footnote>
  <w:footnote w:type="continuationSeparator" w:id="0">
    <w:p w14:paraId="7CDF0B87" w14:textId="77777777" w:rsidR="008C1CC4" w:rsidRDefault="008C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90FF" w14:textId="77777777" w:rsidR="00103E85" w:rsidRDefault="008C1CC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1168" behindDoc="1" locked="0" layoutInCell="1" allowOverlap="1" wp14:anchorId="2A079075" wp14:editId="7F3D95B7">
          <wp:simplePos x="0" y="0"/>
          <wp:positionH relativeFrom="page">
            <wp:posOffset>914400</wp:posOffset>
          </wp:positionH>
          <wp:positionV relativeFrom="page">
            <wp:posOffset>449578</wp:posOffset>
          </wp:positionV>
          <wp:extent cx="926525" cy="4895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525" cy="48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770"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78A59D0A" wp14:editId="048689BD">
              <wp:simplePos x="0" y="0"/>
              <wp:positionH relativeFrom="page">
                <wp:posOffset>7759700</wp:posOffset>
              </wp:positionH>
              <wp:positionV relativeFrom="page">
                <wp:posOffset>792480</wp:posOffset>
              </wp:positionV>
              <wp:extent cx="1960880" cy="36385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6088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3EB96" w14:textId="77777777" w:rsidR="00103E85" w:rsidRDefault="008C1CC4">
                          <w:pPr>
                            <w:pStyle w:val="BodyText"/>
                            <w:tabs>
                              <w:tab w:val="left" w:pos="3029"/>
                            </w:tabs>
                            <w:spacing w:before="25"/>
                            <w:ind w:right="35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color w:val="010202"/>
                              <w:w w:val="105"/>
                            </w:rPr>
                            <w:t>Date</w:t>
                          </w:r>
                          <w:r>
                            <w:rPr>
                              <w:color w:val="010202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w w:val="105"/>
                            </w:rPr>
                            <w:t>Completed</w:t>
                          </w:r>
                          <w:r>
                            <w:rPr>
                              <w:color w:val="010202"/>
                            </w:rPr>
                            <w:t xml:space="preserve">  </w:t>
                          </w:r>
                          <w:r>
                            <w:rPr>
                              <w:color w:val="010202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10202"/>
                              <w:w w:val="102"/>
                              <w:u w:val="single" w:color="00010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10202"/>
                              <w:u w:val="single" w:color="000101"/>
                            </w:rPr>
                            <w:tab/>
                          </w:r>
                        </w:p>
                        <w:p w14:paraId="47E1A060" w14:textId="77777777" w:rsidR="00103E85" w:rsidRDefault="008C1CC4">
                          <w:pPr>
                            <w:pStyle w:val="BodyText"/>
                            <w:tabs>
                              <w:tab w:val="left" w:pos="2912"/>
                            </w:tabs>
                            <w:spacing w:before="13"/>
                            <w:ind w:right="1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color w:val="010202"/>
                              <w:w w:val="105"/>
                            </w:rPr>
                            <w:t>Next</w:t>
                          </w:r>
                          <w:r>
                            <w:rPr>
                              <w:color w:val="01020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w w:val="105"/>
                            </w:rPr>
                            <w:t>Meeting:</w:t>
                          </w:r>
                          <w:r>
                            <w:rPr>
                              <w:color w:val="010202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10202"/>
                              <w:w w:val="102"/>
                              <w:u w:val="single" w:color="00010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10202"/>
                              <w:u w:val="single" w:color="00010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59D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11pt;margin-top:62.4pt;width:154.4pt;height:28.6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m0LnAIAAJIFAAAOAAAAZHJzL2Uyb0RvYy54bWysVG1vmzAQ/j5p/8HydwokJAVUUrUhTJO6&#13;&#10;F6ndD3CwCdbAZrYT6Kb9951NSNNWk6ZtfLAO+/zcPXeP7+p6aBt0YEpzKTIcXgQYMVFKysUuw18e&#13;&#10;Ci/GSBsiKGmkYBl+ZBpfr96+ueq7lM1kLRvKFAIQodO+y3BtTJf6vi5r1hJ9ITsm4LCSqiUGftXO&#13;&#10;p4r0gN42/iwIln4vFe2ULJnWsJuPh3jl8KuKleZTVWlmUJNhyM24Vbl1a1d/dUXSnSJdzctjGuQv&#13;&#10;smgJFxD0BJUTQ9Be8VdQLS+V1LIyF6VsfVlVvGSOA7AJgxds7mvSMccFiqO7U5n0/4MtPx4+K8Rp&#13;&#10;hqFRgrTQogc2GHQrBzS31ek7nYLTfQduZoBt6LJjqrs7WX7V4OKf+YwXtPXe9h8kBTyyN9LdGCrV&#13;&#10;2hoBawQw0I7HUwtszNJiJ8sgjuGohLP5ch4vFjYLn6TT7U5p847JFlkjwwpa7NDJ4U6b0XVyscGE&#13;&#10;LHjTwD5JG/FsAzDHHYgNV+2ZzcJ17UcSJJt4E0deNFtuvCjIc++mWEfesggvF/k8X6/z8KeNG0Zp&#13;&#10;zSllwoaZFBRGf9aho5bH3p80pGXDqYWzKWm1264bhQ4EFFy471iQMzf/eRquXsDlBaVwFgW3s8Qr&#13;&#10;lvGlFxXRwksug9gLwuQWqh4lUV48p3THBft3SqjPcLKYLUbV/JZb4L7X3EjacgMzouEtiPTkRNKa&#13;&#10;EboR1LXWEN6M9lkpbPpPpYB2T412grUaHdVqhu0AKFbFW0kfQbpKgrJAhDDYwKil+o5RD0Miw/rb&#13;&#10;niiGUfNewCu0E2Uy1GRsJ4OIEq5m2GA0mmszTp59p/iuBuTxJQl5A0+k4k69T1kcHxY8fEfiOKTs&#13;&#10;ZDn/d15Po3T1CwAA//8DAFBLAwQUAAYACAAAACEAyUoz6OMAAAASAQAADwAAAGRycy9kb3ducmV2&#13;&#10;LnhtbEyPzU7DMBCE70i8g7VI3KhTQ6FK41SoVcUBcWgBiaMbmzgiXke2m7pvz+YEl9WM9m++ap1d&#13;&#10;z0YTYudRwnxWADPYeN1hK+HjfXe3BBaTQq16j0bCxURY19dXlSq1P+PejIfUMjqCsVQSbEpDyXls&#13;&#10;rHEqzvxgkHrfPjiVyIaW66DOdNz1XBTFI3eqQ/pg1WA21jQ/h5OT8LkZdq/5y6q3caFftuJpfwlN&#13;&#10;lvL2Jm9XVJ5XwJLJ6W8DJgbKDzUFO/oT6sh68kIIIkqTeiCSaWRxX5A6klqKOfC64v9R6l8AAAD/&#13;&#10;/wMAUEsBAi0AFAAGAAgAAAAhALaDOJL+AAAA4QEAABMAAAAAAAAAAAAAAAAAAAAAAFtDb250ZW50&#13;&#10;X1R5cGVzXS54bWxQSwECLQAUAAYACAAAACEAOP0h/9YAAACUAQAACwAAAAAAAAAAAAAAAAAvAQAA&#13;&#10;X3JlbHMvLnJlbHNQSwECLQAUAAYACAAAACEAq7ZtC5wCAACSBQAADgAAAAAAAAAAAAAAAAAuAgAA&#13;&#10;ZHJzL2Uyb0RvYy54bWxQSwECLQAUAAYACAAAACEAyUoz6OMAAAASAQAADwAAAAAAAAAAAAAAAAD2&#13;&#10;BAAAZHJzL2Rvd25yZXYueG1sUEsFBgAAAAAEAAQA8wAAAAYGAAAAAA==&#13;&#10;" filled="f" stroked="f">
              <v:path arrowok="t"/>
              <v:textbox inset="0,0,0,0">
                <w:txbxContent>
                  <w:p w14:paraId="2933EB96" w14:textId="77777777" w:rsidR="00103E85" w:rsidRDefault="008C1CC4">
                    <w:pPr>
                      <w:pStyle w:val="BodyText"/>
                      <w:tabs>
                        <w:tab w:val="left" w:pos="3029"/>
                      </w:tabs>
                      <w:spacing w:before="25"/>
                      <w:ind w:right="35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color w:val="010202"/>
                        <w:w w:val="105"/>
                      </w:rPr>
                      <w:t>Date</w:t>
                    </w:r>
                    <w:r>
                      <w:rPr>
                        <w:color w:val="010202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010202"/>
                        <w:w w:val="105"/>
                      </w:rPr>
                      <w:t>Completed</w:t>
                    </w:r>
                    <w:r>
                      <w:rPr>
                        <w:color w:val="010202"/>
                      </w:rPr>
                      <w:t xml:space="preserve">  </w:t>
                    </w:r>
                    <w:r>
                      <w:rPr>
                        <w:color w:val="010202"/>
                        <w:spacing w:val="7"/>
                      </w:rPr>
                      <w:t xml:space="preserve"> </w:t>
                    </w:r>
                    <w:r>
                      <w:rPr>
                        <w:rFonts w:ascii="Times New Roman"/>
                        <w:color w:val="010202"/>
                        <w:w w:val="102"/>
                        <w:u w:val="single" w:color="000101"/>
                      </w:rPr>
                      <w:t xml:space="preserve"> </w:t>
                    </w:r>
                    <w:r>
                      <w:rPr>
                        <w:rFonts w:ascii="Times New Roman"/>
                        <w:color w:val="010202"/>
                        <w:u w:val="single" w:color="000101"/>
                      </w:rPr>
                      <w:tab/>
                    </w:r>
                  </w:p>
                  <w:p w14:paraId="47E1A060" w14:textId="77777777" w:rsidR="00103E85" w:rsidRDefault="008C1CC4">
                    <w:pPr>
                      <w:pStyle w:val="BodyText"/>
                      <w:tabs>
                        <w:tab w:val="left" w:pos="2912"/>
                      </w:tabs>
                      <w:spacing w:before="13"/>
                      <w:ind w:right="18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color w:val="010202"/>
                        <w:w w:val="105"/>
                      </w:rPr>
                      <w:t>Next</w:t>
                    </w:r>
                    <w:r>
                      <w:rPr>
                        <w:color w:val="01020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010202"/>
                        <w:w w:val="105"/>
                      </w:rPr>
                      <w:t>Meeting:</w:t>
                    </w:r>
                    <w:r>
                      <w:rPr>
                        <w:color w:val="010202"/>
                      </w:rPr>
                      <w:t xml:space="preserve"> </w:t>
                    </w:r>
                    <w:r>
                      <w:rPr>
                        <w:color w:val="010202"/>
                        <w:spacing w:val="7"/>
                      </w:rPr>
                      <w:t xml:space="preserve"> </w:t>
                    </w:r>
                    <w:r>
                      <w:rPr>
                        <w:rFonts w:ascii="Times New Roman"/>
                        <w:color w:val="010202"/>
                        <w:w w:val="102"/>
                        <w:u w:val="single" w:color="000101"/>
                      </w:rPr>
                      <w:t xml:space="preserve"> </w:t>
                    </w:r>
                    <w:r>
                      <w:rPr>
                        <w:rFonts w:ascii="Times New Roman"/>
                        <w:color w:val="010202"/>
                        <w:u w:val="single" w:color="00010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FD19" w14:textId="77777777" w:rsidR="00103E85" w:rsidRDefault="008C1CC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2192" behindDoc="1" locked="0" layoutInCell="1" allowOverlap="1" wp14:anchorId="385EC9F0" wp14:editId="2775D175">
          <wp:simplePos x="0" y="0"/>
          <wp:positionH relativeFrom="page">
            <wp:posOffset>914400</wp:posOffset>
          </wp:positionH>
          <wp:positionV relativeFrom="page">
            <wp:posOffset>449578</wp:posOffset>
          </wp:positionV>
          <wp:extent cx="926525" cy="48958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525" cy="48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770"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6DF1441A" wp14:editId="5BCE880A">
              <wp:simplePos x="0" y="0"/>
              <wp:positionH relativeFrom="page">
                <wp:posOffset>7759700</wp:posOffset>
              </wp:positionH>
              <wp:positionV relativeFrom="page">
                <wp:posOffset>792480</wp:posOffset>
              </wp:positionV>
              <wp:extent cx="1960880" cy="36385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6088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47546" w14:textId="77777777" w:rsidR="00103E85" w:rsidRDefault="008C1CC4">
                          <w:pPr>
                            <w:pStyle w:val="BodyText"/>
                            <w:tabs>
                              <w:tab w:val="left" w:pos="3029"/>
                            </w:tabs>
                            <w:spacing w:before="25"/>
                            <w:ind w:right="35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color w:val="010202"/>
                              <w:w w:val="105"/>
                            </w:rPr>
                            <w:t>Date</w:t>
                          </w:r>
                          <w:r>
                            <w:rPr>
                              <w:color w:val="010202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w w:val="105"/>
                            </w:rPr>
                            <w:t>Completed</w:t>
                          </w:r>
                          <w:r>
                            <w:rPr>
                              <w:color w:val="010202"/>
                            </w:rPr>
                            <w:t xml:space="preserve">  </w:t>
                          </w:r>
                          <w:r>
                            <w:rPr>
                              <w:color w:val="010202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10202"/>
                              <w:w w:val="102"/>
                              <w:u w:val="single" w:color="00010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10202"/>
                              <w:u w:val="single" w:color="000101"/>
                            </w:rPr>
                            <w:tab/>
                          </w:r>
                        </w:p>
                        <w:p w14:paraId="1A53E0F7" w14:textId="77777777" w:rsidR="00103E85" w:rsidRDefault="008C1CC4">
                          <w:pPr>
                            <w:pStyle w:val="BodyText"/>
                            <w:tabs>
                              <w:tab w:val="left" w:pos="2912"/>
                            </w:tabs>
                            <w:spacing w:before="13"/>
                            <w:ind w:right="18"/>
                            <w:jc w:val="righ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color w:val="010202"/>
                              <w:w w:val="105"/>
                            </w:rPr>
                            <w:t>Next</w:t>
                          </w:r>
                          <w:r>
                            <w:rPr>
                              <w:color w:val="01020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w w:val="105"/>
                            </w:rPr>
                            <w:t>Meeting:</w:t>
                          </w:r>
                          <w:r>
                            <w:rPr>
                              <w:color w:val="010202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10202"/>
                              <w:w w:val="102"/>
                              <w:u w:val="single" w:color="00010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10202"/>
                              <w:u w:val="single" w:color="00010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144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11pt;margin-top:62.4pt;width:154.4pt;height:28.6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O47oAIAAJkFAAAOAAAAZHJzL2Uyb0RvYy54bWysVG1vmzAQ/j5p/8Hyd8pLSAKopGpCmCZ1&#13;&#10;L1K7H+CACdbAZrYT6Kb9951NSNNWk6ZtfLAO+/z4nrvn7vpmaBt0pFIxwVPsX3kYUV6IkvF9ir88&#13;&#10;5E6EkdKEl6QRnKb4kSp8s3r75rrvEhqIWjQllQhAuEr6LsW11l3iuqqoaUvUlegoh8NKyJZo+JV7&#13;&#10;t5SkB/S2cQPPW7i9kGUnRUGVgt1sPMQri19VtNCfqkpRjZoUQ2zartKuO7O6q2uS7CXpalacwiB/&#13;&#10;EUVLGIdHz1AZ0QQdJHsF1bJCCiUqfVWI1hVVxQpqOQAb33vB5r4mHbVcIDmqO6dJ/T/Y4uPxs0Ss&#13;&#10;TPESI05aKNEDHTRaiwEFJjt9pxJwuu/ATQ+wDVW2TFV3J4qvClzcC5/xgjLeu/6DKAGPHLSwN4ZK&#13;&#10;tiZHwBoBDJTj8VwC82ZhsOOFF0VwVMDZbDGL5nMThUuS6XYnlX5HRYuMkWIJJbbo5Hin9Og6uZjH&#13;&#10;uMhZ08A+SRr+bAMwxx14G66aMxOFrdqP2Iu30TYKnTBYbJ3QyzLnNt+EziL3l/Nslm02mf/TvOuH&#13;&#10;Sc3KknLzzKQgP/yzCp20PNb+rCElGlYaOBOSkvvdppHoSEDBuf1OCblwc5+HYfMFXF5Q8oPQWwex&#13;&#10;ky+ipRPm4dyJl17keH68hqyHcZjlzyndMU7/nRLqUxzPg/momt9y8+z3mhtJWqZhRjSsTXF0diJJ&#13;&#10;TUm55aUtrSasGe2LVJjwn1IB5Z4KbQVrNDqqVQ+7wbaAPwl+J8pHULAUIDDQIsw3MGohv2PUw6xI&#13;&#10;sfp2IJJi1Lzn0IxmsEyGnIzdZBBewNUUa4xGc6PHAXToJNvXgDw2FBe30CkVsyI2LTVGceov6H/L&#13;&#10;5TSrzIC5/LdeTxN19QsAAP//AwBQSwMEFAAGAAgAAAAhAMlKM+jjAAAAEgEAAA8AAABkcnMvZG93&#13;&#10;bnJldi54bWxMj81OwzAQhO9IvIO1SNyoU0OhSuNUqFXFAXFoAYmjG5s4Il5Htpu6b8/mBJfVjPZv&#13;&#10;vmqdXc9GE2LnUcJ8VgAz2HjdYSvh4313twQWk0Kteo9GwsVEWNfXV5UqtT/j3oyH1DI6grFUEmxK&#13;&#10;Q8l5bKxxKs78YJB63z44lciGluugznTc9VwUxSN3qkP6YNVgNtY0P4eTk/C5GXav+cuqt3GhX7bi&#13;&#10;aX8JTZby9iZvV1SeV8CSyelvAyYGyg81BTv6E+rIevJCCCJKk3ogkmlkcV+QOpJaijnwuuL/Uepf&#13;&#10;AAAA//8DAFBLAQItABQABgAIAAAAIQC2gziS/gAAAOEBAAATAAAAAAAAAAAAAAAAAAAAAABbQ29u&#13;&#10;dGVudF9UeXBlc10ueG1sUEsBAi0AFAAGAAgAAAAhADj9If/WAAAAlAEAAAsAAAAAAAAAAAAAAAAA&#13;&#10;LwEAAF9yZWxzLy5yZWxzUEsBAi0AFAAGAAgAAAAhAFCU7jugAgAAmQUAAA4AAAAAAAAAAAAAAAAA&#13;&#10;LgIAAGRycy9lMm9Eb2MueG1sUEsBAi0AFAAGAAgAAAAhAMlKM+jjAAAAEgEAAA8AAAAAAAAAAAAA&#13;&#10;AAAA+gQAAGRycy9kb3ducmV2LnhtbFBLBQYAAAAABAAEAPMAAAAKBgAAAAA=&#13;&#10;" filled="f" stroked="f">
              <v:path arrowok="t"/>
              <v:textbox inset="0,0,0,0">
                <w:txbxContent>
                  <w:p w14:paraId="61447546" w14:textId="77777777" w:rsidR="00103E85" w:rsidRDefault="008C1CC4">
                    <w:pPr>
                      <w:pStyle w:val="BodyText"/>
                      <w:tabs>
                        <w:tab w:val="left" w:pos="3029"/>
                      </w:tabs>
                      <w:spacing w:before="25"/>
                      <w:ind w:right="35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color w:val="010202"/>
                        <w:w w:val="105"/>
                      </w:rPr>
                      <w:t>Date</w:t>
                    </w:r>
                    <w:r>
                      <w:rPr>
                        <w:color w:val="010202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010202"/>
                        <w:w w:val="105"/>
                      </w:rPr>
                      <w:t>Completed</w:t>
                    </w:r>
                    <w:r>
                      <w:rPr>
                        <w:color w:val="010202"/>
                      </w:rPr>
                      <w:t xml:space="preserve">  </w:t>
                    </w:r>
                    <w:r>
                      <w:rPr>
                        <w:color w:val="010202"/>
                        <w:spacing w:val="7"/>
                      </w:rPr>
                      <w:t xml:space="preserve"> </w:t>
                    </w:r>
                    <w:r>
                      <w:rPr>
                        <w:rFonts w:ascii="Times New Roman"/>
                        <w:color w:val="010202"/>
                        <w:w w:val="102"/>
                        <w:u w:val="single" w:color="000101"/>
                      </w:rPr>
                      <w:t xml:space="preserve"> </w:t>
                    </w:r>
                    <w:r>
                      <w:rPr>
                        <w:rFonts w:ascii="Times New Roman"/>
                        <w:color w:val="010202"/>
                        <w:u w:val="single" w:color="000101"/>
                      </w:rPr>
                      <w:tab/>
                    </w:r>
                  </w:p>
                  <w:p w14:paraId="1A53E0F7" w14:textId="77777777" w:rsidR="00103E85" w:rsidRDefault="008C1CC4">
                    <w:pPr>
                      <w:pStyle w:val="BodyText"/>
                      <w:tabs>
                        <w:tab w:val="left" w:pos="2912"/>
                      </w:tabs>
                      <w:spacing w:before="13"/>
                      <w:ind w:right="18"/>
                      <w:jc w:val="right"/>
                      <w:rPr>
                        <w:rFonts w:ascii="Times New Roman"/>
                      </w:rPr>
                    </w:pPr>
                    <w:r>
                      <w:rPr>
                        <w:color w:val="010202"/>
                        <w:w w:val="105"/>
                      </w:rPr>
                      <w:t>Next</w:t>
                    </w:r>
                    <w:r>
                      <w:rPr>
                        <w:color w:val="01020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010202"/>
                        <w:w w:val="105"/>
                      </w:rPr>
                      <w:t>Meeting:</w:t>
                    </w:r>
                    <w:r>
                      <w:rPr>
                        <w:color w:val="010202"/>
                      </w:rPr>
                      <w:t xml:space="preserve"> </w:t>
                    </w:r>
                    <w:r>
                      <w:rPr>
                        <w:color w:val="010202"/>
                        <w:spacing w:val="7"/>
                      </w:rPr>
                      <w:t xml:space="preserve"> </w:t>
                    </w:r>
                    <w:r>
                      <w:rPr>
                        <w:rFonts w:ascii="Times New Roman"/>
                        <w:color w:val="010202"/>
                        <w:w w:val="102"/>
                        <w:u w:val="single" w:color="000101"/>
                      </w:rPr>
                      <w:t xml:space="preserve"> </w:t>
                    </w:r>
                    <w:r>
                      <w:rPr>
                        <w:rFonts w:ascii="Times New Roman"/>
                        <w:color w:val="010202"/>
                        <w:u w:val="single" w:color="00010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AD6"/>
    <w:multiLevelType w:val="hybridMultilevel"/>
    <w:tmpl w:val="7BBAFE74"/>
    <w:lvl w:ilvl="0" w:tplc="4918B38A">
      <w:numFmt w:val="bullet"/>
      <w:lvlText w:val="-"/>
      <w:lvlJc w:val="left"/>
      <w:pPr>
        <w:ind w:left="466" w:hanging="361"/>
      </w:pPr>
      <w:rPr>
        <w:rFonts w:ascii="Calibri" w:eastAsia="Calibri" w:hAnsi="Calibri" w:cs="Calibri" w:hint="default"/>
        <w:color w:val="010202"/>
        <w:w w:val="102"/>
        <w:sz w:val="21"/>
        <w:szCs w:val="21"/>
      </w:rPr>
    </w:lvl>
    <w:lvl w:ilvl="1" w:tplc="433E1046">
      <w:numFmt w:val="bullet"/>
      <w:lvlText w:val="•"/>
      <w:lvlJc w:val="left"/>
      <w:pPr>
        <w:ind w:left="889" w:hanging="361"/>
      </w:pPr>
      <w:rPr>
        <w:rFonts w:hint="default"/>
      </w:rPr>
    </w:lvl>
    <w:lvl w:ilvl="2" w:tplc="B39271C4">
      <w:numFmt w:val="bullet"/>
      <w:lvlText w:val="•"/>
      <w:lvlJc w:val="left"/>
      <w:pPr>
        <w:ind w:left="1319" w:hanging="361"/>
      </w:pPr>
      <w:rPr>
        <w:rFonts w:hint="default"/>
      </w:rPr>
    </w:lvl>
    <w:lvl w:ilvl="3" w:tplc="EC0E7694">
      <w:numFmt w:val="bullet"/>
      <w:lvlText w:val="•"/>
      <w:lvlJc w:val="left"/>
      <w:pPr>
        <w:ind w:left="1748" w:hanging="361"/>
      </w:pPr>
      <w:rPr>
        <w:rFonts w:hint="default"/>
      </w:rPr>
    </w:lvl>
    <w:lvl w:ilvl="4" w:tplc="88EC3412">
      <w:numFmt w:val="bullet"/>
      <w:lvlText w:val="•"/>
      <w:lvlJc w:val="left"/>
      <w:pPr>
        <w:ind w:left="2178" w:hanging="361"/>
      </w:pPr>
      <w:rPr>
        <w:rFonts w:hint="default"/>
      </w:rPr>
    </w:lvl>
    <w:lvl w:ilvl="5" w:tplc="266E9386">
      <w:numFmt w:val="bullet"/>
      <w:lvlText w:val="•"/>
      <w:lvlJc w:val="left"/>
      <w:pPr>
        <w:ind w:left="2608" w:hanging="361"/>
      </w:pPr>
      <w:rPr>
        <w:rFonts w:hint="default"/>
      </w:rPr>
    </w:lvl>
    <w:lvl w:ilvl="6" w:tplc="EFFA107A">
      <w:numFmt w:val="bullet"/>
      <w:lvlText w:val="•"/>
      <w:lvlJc w:val="left"/>
      <w:pPr>
        <w:ind w:left="3037" w:hanging="361"/>
      </w:pPr>
      <w:rPr>
        <w:rFonts w:hint="default"/>
      </w:rPr>
    </w:lvl>
    <w:lvl w:ilvl="7" w:tplc="983EF112">
      <w:numFmt w:val="bullet"/>
      <w:lvlText w:val="•"/>
      <w:lvlJc w:val="left"/>
      <w:pPr>
        <w:ind w:left="3467" w:hanging="361"/>
      </w:pPr>
      <w:rPr>
        <w:rFonts w:hint="default"/>
      </w:rPr>
    </w:lvl>
    <w:lvl w:ilvl="8" w:tplc="E20EDAF0">
      <w:numFmt w:val="bullet"/>
      <w:lvlText w:val="•"/>
      <w:lvlJc w:val="left"/>
      <w:pPr>
        <w:ind w:left="3896" w:hanging="361"/>
      </w:pPr>
      <w:rPr>
        <w:rFonts w:hint="default"/>
      </w:rPr>
    </w:lvl>
  </w:abstractNum>
  <w:abstractNum w:abstractNumId="1" w15:restartNumberingAfterBreak="0">
    <w:nsid w:val="0F793563"/>
    <w:multiLevelType w:val="hybridMultilevel"/>
    <w:tmpl w:val="C400DDD0"/>
    <w:lvl w:ilvl="0" w:tplc="0B341138">
      <w:numFmt w:val="bullet"/>
      <w:lvlText w:val="-"/>
      <w:lvlJc w:val="left"/>
      <w:pPr>
        <w:ind w:left="466" w:hanging="361"/>
      </w:pPr>
      <w:rPr>
        <w:rFonts w:ascii="Calibri" w:eastAsia="Calibri" w:hAnsi="Calibri" w:cs="Calibri" w:hint="default"/>
        <w:color w:val="010202"/>
        <w:w w:val="102"/>
        <w:sz w:val="21"/>
        <w:szCs w:val="21"/>
      </w:rPr>
    </w:lvl>
    <w:lvl w:ilvl="1" w:tplc="D8D62B64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0B30B432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582278E6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B624027E">
      <w:numFmt w:val="bullet"/>
      <w:lvlText w:val="•"/>
      <w:lvlJc w:val="left"/>
      <w:pPr>
        <w:ind w:left="2186" w:hanging="361"/>
      </w:pPr>
      <w:rPr>
        <w:rFonts w:hint="default"/>
      </w:rPr>
    </w:lvl>
    <w:lvl w:ilvl="5" w:tplc="11C899E8">
      <w:numFmt w:val="bullet"/>
      <w:lvlText w:val="•"/>
      <w:lvlJc w:val="left"/>
      <w:pPr>
        <w:ind w:left="2617" w:hanging="361"/>
      </w:pPr>
      <w:rPr>
        <w:rFonts w:hint="default"/>
      </w:rPr>
    </w:lvl>
    <w:lvl w:ilvl="6" w:tplc="E1B21D74">
      <w:numFmt w:val="bullet"/>
      <w:lvlText w:val="•"/>
      <w:lvlJc w:val="left"/>
      <w:pPr>
        <w:ind w:left="3049" w:hanging="361"/>
      </w:pPr>
      <w:rPr>
        <w:rFonts w:hint="default"/>
      </w:rPr>
    </w:lvl>
    <w:lvl w:ilvl="7" w:tplc="354C1242">
      <w:numFmt w:val="bullet"/>
      <w:lvlText w:val="•"/>
      <w:lvlJc w:val="left"/>
      <w:pPr>
        <w:ind w:left="3480" w:hanging="361"/>
      </w:pPr>
      <w:rPr>
        <w:rFonts w:hint="default"/>
      </w:rPr>
    </w:lvl>
    <w:lvl w:ilvl="8" w:tplc="B5F894EE">
      <w:numFmt w:val="bullet"/>
      <w:lvlText w:val="•"/>
      <w:lvlJc w:val="left"/>
      <w:pPr>
        <w:ind w:left="3912" w:hanging="361"/>
      </w:pPr>
      <w:rPr>
        <w:rFonts w:hint="default"/>
      </w:rPr>
    </w:lvl>
  </w:abstractNum>
  <w:abstractNum w:abstractNumId="2" w15:restartNumberingAfterBreak="0">
    <w:nsid w:val="39484222"/>
    <w:multiLevelType w:val="hybridMultilevel"/>
    <w:tmpl w:val="A2C86664"/>
    <w:lvl w:ilvl="0" w:tplc="73306B4E">
      <w:numFmt w:val="bullet"/>
      <w:lvlText w:val="-"/>
      <w:lvlJc w:val="left"/>
      <w:pPr>
        <w:ind w:left="466" w:hanging="361"/>
      </w:pPr>
      <w:rPr>
        <w:rFonts w:ascii="Calibri" w:eastAsia="Calibri" w:hAnsi="Calibri" w:cs="Calibri" w:hint="default"/>
        <w:color w:val="010202"/>
        <w:w w:val="102"/>
        <w:sz w:val="21"/>
        <w:szCs w:val="21"/>
      </w:rPr>
    </w:lvl>
    <w:lvl w:ilvl="1" w:tplc="0EA6435E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F35A456A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3F3A0AE0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A90263C0">
      <w:numFmt w:val="bullet"/>
      <w:lvlText w:val="•"/>
      <w:lvlJc w:val="left"/>
      <w:pPr>
        <w:ind w:left="2186" w:hanging="361"/>
      </w:pPr>
      <w:rPr>
        <w:rFonts w:hint="default"/>
      </w:rPr>
    </w:lvl>
    <w:lvl w:ilvl="5" w:tplc="5524A588">
      <w:numFmt w:val="bullet"/>
      <w:lvlText w:val="•"/>
      <w:lvlJc w:val="left"/>
      <w:pPr>
        <w:ind w:left="2617" w:hanging="361"/>
      </w:pPr>
      <w:rPr>
        <w:rFonts w:hint="default"/>
      </w:rPr>
    </w:lvl>
    <w:lvl w:ilvl="6" w:tplc="D0468AE4">
      <w:numFmt w:val="bullet"/>
      <w:lvlText w:val="•"/>
      <w:lvlJc w:val="left"/>
      <w:pPr>
        <w:ind w:left="3049" w:hanging="361"/>
      </w:pPr>
      <w:rPr>
        <w:rFonts w:hint="default"/>
      </w:rPr>
    </w:lvl>
    <w:lvl w:ilvl="7" w:tplc="BD947A5C">
      <w:numFmt w:val="bullet"/>
      <w:lvlText w:val="•"/>
      <w:lvlJc w:val="left"/>
      <w:pPr>
        <w:ind w:left="3480" w:hanging="361"/>
      </w:pPr>
      <w:rPr>
        <w:rFonts w:hint="default"/>
      </w:rPr>
    </w:lvl>
    <w:lvl w:ilvl="8" w:tplc="7FC64802">
      <w:numFmt w:val="bullet"/>
      <w:lvlText w:val="•"/>
      <w:lvlJc w:val="left"/>
      <w:pPr>
        <w:ind w:left="3912" w:hanging="361"/>
      </w:pPr>
      <w:rPr>
        <w:rFonts w:hint="default"/>
      </w:rPr>
    </w:lvl>
  </w:abstractNum>
  <w:abstractNum w:abstractNumId="3" w15:restartNumberingAfterBreak="0">
    <w:nsid w:val="43723885"/>
    <w:multiLevelType w:val="hybridMultilevel"/>
    <w:tmpl w:val="E5A219A0"/>
    <w:lvl w:ilvl="0" w:tplc="8BC6994A">
      <w:numFmt w:val="bullet"/>
      <w:lvlText w:val="-"/>
      <w:lvlJc w:val="left"/>
      <w:pPr>
        <w:ind w:left="466" w:hanging="361"/>
      </w:pPr>
      <w:rPr>
        <w:rFonts w:ascii="Calibri" w:eastAsia="Calibri" w:hAnsi="Calibri" w:cs="Calibri" w:hint="default"/>
        <w:color w:val="010202"/>
        <w:w w:val="102"/>
        <w:sz w:val="21"/>
        <w:szCs w:val="21"/>
      </w:rPr>
    </w:lvl>
    <w:lvl w:ilvl="1" w:tplc="371A5DF4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B8FACECC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F6408AE8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66F40780">
      <w:numFmt w:val="bullet"/>
      <w:lvlText w:val="•"/>
      <w:lvlJc w:val="left"/>
      <w:pPr>
        <w:ind w:left="2186" w:hanging="361"/>
      </w:pPr>
      <w:rPr>
        <w:rFonts w:hint="default"/>
      </w:rPr>
    </w:lvl>
    <w:lvl w:ilvl="5" w:tplc="0A20BE8A">
      <w:numFmt w:val="bullet"/>
      <w:lvlText w:val="•"/>
      <w:lvlJc w:val="left"/>
      <w:pPr>
        <w:ind w:left="2617" w:hanging="361"/>
      </w:pPr>
      <w:rPr>
        <w:rFonts w:hint="default"/>
      </w:rPr>
    </w:lvl>
    <w:lvl w:ilvl="6" w:tplc="5DBA4064">
      <w:numFmt w:val="bullet"/>
      <w:lvlText w:val="•"/>
      <w:lvlJc w:val="left"/>
      <w:pPr>
        <w:ind w:left="3049" w:hanging="361"/>
      </w:pPr>
      <w:rPr>
        <w:rFonts w:hint="default"/>
      </w:rPr>
    </w:lvl>
    <w:lvl w:ilvl="7" w:tplc="C11E55D0">
      <w:numFmt w:val="bullet"/>
      <w:lvlText w:val="•"/>
      <w:lvlJc w:val="left"/>
      <w:pPr>
        <w:ind w:left="3480" w:hanging="361"/>
      </w:pPr>
      <w:rPr>
        <w:rFonts w:hint="default"/>
      </w:rPr>
    </w:lvl>
    <w:lvl w:ilvl="8" w:tplc="9CA27370">
      <w:numFmt w:val="bullet"/>
      <w:lvlText w:val="•"/>
      <w:lvlJc w:val="left"/>
      <w:pPr>
        <w:ind w:left="3912" w:hanging="361"/>
      </w:pPr>
      <w:rPr>
        <w:rFonts w:hint="default"/>
      </w:rPr>
    </w:lvl>
  </w:abstractNum>
  <w:abstractNum w:abstractNumId="4" w15:restartNumberingAfterBreak="0">
    <w:nsid w:val="5C420B02"/>
    <w:multiLevelType w:val="hybridMultilevel"/>
    <w:tmpl w:val="18C6BC54"/>
    <w:lvl w:ilvl="0" w:tplc="588C79EA">
      <w:numFmt w:val="bullet"/>
      <w:lvlText w:val="-"/>
      <w:lvlJc w:val="left"/>
      <w:pPr>
        <w:ind w:left="466" w:hanging="361"/>
      </w:pPr>
      <w:rPr>
        <w:rFonts w:ascii="Calibri" w:eastAsia="Calibri" w:hAnsi="Calibri" w:cs="Calibri" w:hint="default"/>
        <w:color w:val="010202"/>
        <w:w w:val="102"/>
        <w:sz w:val="21"/>
        <w:szCs w:val="21"/>
      </w:rPr>
    </w:lvl>
    <w:lvl w:ilvl="1" w:tplc="69EA97C0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49943EF4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77B4C304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065070F2">
      <w:numFmt w:val="bullet"/>
      <w:lvlText w:val="•"/>
      <w:lvlJc w:val="left"/>
      <w:pPr>
        <w:ind w:left="2186" w:hanging="361"/>
      </w:pPr>
      <w:rPr>
        <w:rFonts w:hint="default"/>
      </w:rPr>
    </w:lvl>
    <w:lvl w:ilvl="5" w:tplc="92347EB8">
      <w:numFmt w:val="bullet"/>
      <w:lvlText w:val="•"/>
      <w:lvlJc w:val="left"/>
      <w:pPr>
        <w:ind w:left="2617" w:hanging="361"/>
      </w:pPr>
      <w:rPr>
        <w:rFonts w:hint="default"/>
      </w:rPr>
    </w:lvl>
    <w:lvl w:ilvl="6" w:tplc="BD088792">
      <w:numFmt w:val="bullet"/>
      <w:lvlText w:val="•"/>
      <w:lvlJc w:val="left"/>
      <w:pPr>
        <w:ind w:left="3049" w:hanging="361"/>
      </w:pPr>
      <w:rPr>
        <w:rFonts w:hint="default"/>
      </w:rPr>
    </w:lvl>
    <w:lvl w:ilvl="7" w:tplc="4E021054">
      <w:numFmt w:val="bullet"/>
      <w:lvlText w:val="•"/>
      <w:lvlJc w:val="left"/>
      <w:pPr>
        <w:ind w:left="3480" w:hanging="361"/>
      </w:pPr>
      <w:rPr>
        <w:rFonts w:hint="default"/>
      </w:rPr>
    </w:lvl>
    <w:lvl w:ilvl="8" w:tplc="E1B4498C">
      <w:numFmt w:val="bullet"/>
      <w:lvlText w:val="•"/>
      <w:lvlJc w:val="left"/>
      <w:pPr>
        <w:ind w:left="3912" w:hanging="361"/>
      </w:pPr>
      <w:rPr>
        <w:rFonts w:hint="default"/>
      </w:rPr>
    </w:lvl>
  </w:abstractNum>
  <w:abstractNum w:abstractNumId="5" w15:restartNumberingAfterBreak="0">
    <w:nsid w:val="5C6A1D9D"/>
    <w:multiLevelType w:val="hybridMultilevel"/>
    <w:tmpl w:val="74008676"/>
    <w:lvl w:ilvl="0" w:tplc="C40C9AC0">
      <w:numFmt w:val="bullet"/>
      <w:lvlText w:val="-"/>
      <w:lvlJc w:val="left"/>
      <w:pPr>
        <w:ind w:left="472" w:hanging="451"/>
      </w:pPr>
      <w:rPr>
        <w:rFonts w:ascii="Calibri" w:eastAsia="Calibri" w:hAnsi="Calibri" w:cs="Calibri" w:hint="default"/>
        <w:color w:val="010202"/>
        <w:w w:val="102"/>
        <w:sz w:val="21"/>
        <w:szCs w:val="21"/>
      </w:rPr>
    </w:lvl>
    <w:lvl w:ilvl="1" w:tplc="4FFCD718">
      <w:numFmt w:val="bullet"/>
      <w:lvlText w:val="•"/>
      <w:lvlJc w:val="left"/>
      <w:pPr>
        <w:ind w:left="907" w:hanging="451"/>
      </w:pPr>
      <w:rPr>
        <w:rFonts w:hint="default"/>
      </w:rPr>
    </w:lvl>
    <w:lvl w:ilvl="2" w:tplc="745A09BC">
      <w:numFmt w:val="bullet"/>
      <w:lvlText w:val="•"/>
      <w:lvlJc w:val="left"/>
      <w:pPr>
        <w:ind w:left="1335" w:hanging="451"/>
      </w:pPr>
      <w:rPr>
        <w:rFonts w:hint="default"/>
      </w:rPr>
    </w:lvl>
    <w:lvl w:ilvl="3" w:tplc="BA144A06">
      <w:numFmt w:val="bullet"/>
      <w:lvlText w:val="•"/>
      <w:lvlJc w:val="left"/>
      <w:pPr>
        <w:ind w:left="1762" w:hanging="451"/>
      </w:pPr>
      <w:rPr>
        <w:rFonts w:hint="default"/>
      </w:rPr>
    </w:lvl>
    <w:lvl w:ilvl="4" w:tplc="2054BD42">
      <w:numFmt w:val="bullet"/>
      <w:lvlText w:val="•"/>
      <w:lvlJc w:val="left"/>
      <w:pPr>
        <w:ind w:left="2190" w:hanging="451"/>
      </w:pPr>
      <w:rPr>
        <w:rFonts w:hint="default"/>
      </w:rPr>
    </w:lvl>
    <w:lvl w:ilvl="5" w:tplc="25C079DA">
      <w:numFmt w:val="bullet"/>
      <w:lvlText w:val="•"/>
      <w:lvlJc w:val="left"/>
      <w:pPr>
        <w:ind w:left="2618" w:hanging="451"/>
      </w:pPr>
      <w:rPr>
        <w:rFonts w:hint="default"/>
      </w:rPr>
    </w:lvl>
    <w:lvl w:ilvl="6" w:tplc="2C9008DA">
      <w:numFmt w:val="bullet"/>
      <w:lvlText w:val="•"/>
      <w:lvlJc w:val="left"/>
      <w:pPr>
        <w:ind w:left="3045" w:hanging="451"/>
      </w:pPr>
      <w:rPr>
        <w:rFonts w:hint="default"/>
      </w:rPr>
    </w:lvl>
    <w:lvl w:ilvl="7" w:tplc="F3B64CE2">
      <w:numFmt w:val="bullet"/>
      <w:lvlText w:val="•"/>
      <w:lvlJc w:val="left"/>
      <w:pPr>
        <w:ind w:left="3473" w:hanging="451"/>
      </w:pPr>
      <w:rPr>
        <w:rFonts w:hint="default"/>
      </w:rPr>
    </w:lvl>
    <w:lvl w:ilvl="8" w:tplc="E6DAD86A">
      <w:numFmt w:val="bullet"/>
      <w:lvlText w:val="•"/>
      <w:lvlJc w:val="left"/>
      <w:pPr>
        <w:ind w:left="3900" w:hanging="451"/>
      </w:pPr>
      <w:rPr>
        <w:rFonts w:hint="default"/>
      </w:rPr>
    </w:lvl>
  </w:abstractNum>
  <w:abstractNum w:abstractNumId="6" w15:restartNumberingAfterBreak="0">
    <w:nsid w:val="63807AD3"/>
    <w:multiLevelType w:val="hybridMultilevel"/>
    <w:tmpl w:val="85E67020"/>
    <w:lvl w:ilvl="0" w:tplc="E6283BA4">
      <w:numFmt w:val="bullet"/>
      <w:lvlText w:val="-"/>
      <w:lvlJc w:val="left"/>
      <w:pPr>
        <w:ind w:left="466" w:hanging="361"/>
      </w:pPr>
      <w:rPr>
        <w:rFonts w:ascii="Calibri" w:eastAsia="Calibri" w:hAnsi="Calibri" w:cs="Calibri" w:hint="default"/>
        <w:color w:val="010202"/>
        <w:w w:val="102"/>
        <w:sz w:val="21"/>
        <w:szCs w:val="21"/>
      </w:rPr>
    </w:lvl>
    <w:lvl w:ilvl="1" w:tplc="7ABC228A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6BDC507E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63E6D9BC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C512BDD0">
      <w:numFmt w:val="bullet"/>
      <w:lvlText w:val="•"/>
      <w:lvlJc w:val="left"/>
      <w:pPr>
        <w:ind w:left="2186" w:hanging="361"/>
      </w:pPr>
      <w:rPr>
        <w:rFonts w:hint="default"/>
      </w:rPr>
    </w:lvl>
    <w:lvl w:ilvl="5" w:tplc="4E36CE8A">
      <w:numFmt w:val="bullet"/>
      <w:lvlText w:val="•"/>
      <w:lvlJc w:val="left"/>
      <w:pPr>
        <w:ind w:left="2617" w:hanging="361"/>
      </w:pPr>
      <w:rPr>
        <w:rFonts w:hint="default"/>
      </w:rPr>
    </w:lvl>
    <w:lvl w:ilvl="6" w:tplc="F9107246">
      <w:numFmt w:val="bullet"/>
      <w:lvlText w:val="•"/>
      <w:lvlJc w:val="left"/>
      <w:pPr>
        <w:ind w:left="3049" w:hanging="361"/>
      </w:pPr>
      <w:rPr>
        <w:rFonts w:hint="default"/>
      </w:rPr>
    </w:lvl>
    <w:lvl w:ilvl="7" w:tplc="5E3A4ADC">
      <w:numFmt w:val="bullet"/>
      <w:lvlText w:val="•"/>
      <w:lvlJc w:val="left"/>
      <w:pPr>
        <w:ind w:left="3480" w:hanging="361"/>
      </w:pPr>
      <w:rPr>
        <w:rFonts w:hint="default"/>
      </w:rPr>
    </w:lvl>
    <w:lvl w:ilvl="8" w:tplc="4A2AADD6">
      <w:numFmt w:val="bullet"/>
      <w:lvlText w:val="•"/>
      <w:lvlJc w:val="left"/>
      <w:pPr>
        <w:ind w:left="3912" w:hanging="361"/>
      </w:pPr>
      <w:rPr>
        <w:rFonts w:hint="default"/>
      </w:rPr>
    </w:lvl>
  </w:abstractNum>
  <w:abstractNum w:abstractNumId="7" w15:restartNumberingAfterBreak="0">
    <w:nsid w:val="6637133A"/>
    <w:multiLevelType w:val="hybridMultilevel"/>
    <w:tmpl w:val="72AA43DA"/>
    <w:lvl w:ilvl="0" w:tplc="6538AB86">
      <w:numFmt w:val="bullet"/>
      <w:lvlText w:val="-"/>
      <w:lvlJc w:val="left"/>
      <w:pPr>
        <w:ind w:left="466" w:hanging="361"/>
      </w:pPr>
      <w:rPr>
        <w:rFonts w:ascii="Calibri" w:eastAsia="Calibri" w:hAnsi="Calibri" w:cs="Calibri" w:hint="default"/>
        <w:color w:val="010202"/>
        <w:w w:val="102"/>
        <w:sz w:val="21"/>
        <w:szCs w:val="21"/>
      </w:rPr>
    </w:lvl>
    <w:lvl w:ilvl="1" w:tplc="B4D60C6E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387E9A50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872C202A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536CECB4">
      <w:numFmt w:val="bullet"/>
      <w:lvlText w:val="•"/>
      <w:lvlJc w:val="left"/>
      <w:pPr>
        <w:ind w:left="2186" w:hanging="361"/>
      </w:pPr>
      <w:rPr>
        <w:rFonts w:hint="default"/>
      </w:rPr>
    </w:lvl>
    <w:lvl w:ilvl="5" w:tplc="4CB07704">
      <w:numFmt w:val="bullet"/>
      <w:lvlText w:val="•"/>
      <w:lvlJc w:val="left"/>
      <w:pPr>
        <w:ind w:left="2617" w:hanging="361"/>
      </w:pPr>
      <w:rPr>
        <w:rFonts w:hint="default"/>
      </w:rPr>
    </w:lvl>
    <w:lvl w:ilvl="6" w:tplc="408A645A">
      <w:numFmt w:val="bullet"/>
      <w:lvlText w:val="•"/>
      <w:lvlJc w:val="left"/>
      <w:pPr>
        <w:ind w:left="3049" w:hanging="361"/>
      </w:pPr>
      <w:rPr>
        <w:rFonts w:hint="default"/>
      </w:rPr>
    </w:lvl>
    <w:lvl w:ilvl="7" w:tplc="26DAE104">
      <w:numFmt w:val="bullet"/>
      <w:lvlText w:val="•"/>
      <w:lvlJc w:val="left"/>
      <w:pPr>
        <w:ind w:left="3480" w:hanging="361"/>
      </w:pPr>
      <w:rPr>
        <w:rFonts w:hint="default"/>
      </w:rPr>
    </w:lvl>
    <w:lvl w:ilvl="8" w:tplc="F4ECC072">
      <w:numFmt w:val="bullet"/>
      <w:lvlText w:val="•"/>
      <w:lvlJc w:val="left"/>
      <w:pPr>
        <w:ind w:left="3912" w:hanging="361"/>
      </w:pPr>
      <w:rPr>
        <w:rFonts w:hint="default"/>
      </w:rPr>
    </w:lvl>
  </w:abstractNum>
  <w:abstractNum w:abstractNumId="8" w15:restartNumberingAfterBreak="0">
    <w:nsid w:val="67341349"/>
    <w:multiLevelType w:val="hybridMultilevel"/>
    <w:tmpl w:val="074E7E14"/>
    <w:lvl w:ilvl="0" w:tplc="5F2A5766">
      <w:numFmt w:val="bullet"/>
      <w:lvlText w:val="-"/>
      <w:lvlJc w:val="left"/>
      <w:pPr>
        <w:ind w:left="466" w:hanging="361"/>
      </w:pPr>
      <w:rPr>
        <w:rFonts w:hint="default"/>
        <w:w w:val="102"/>
      </w:rPr>
    </w:lvl>
    <w:lvl w:ilvl="1" w:tplc="375C1F18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2682B04C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DC3813D6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776283E0">
      <w:numFmt w:val="bullet"/>
      <w:lvlText w:val="•"/>
      <w:lvlJc w:val="left"/>
      <w:pPr>
        <w:ind w:left="2186" w:hanging="361"/>
      </w:pPr>
      <w:rPr>
        <w:rFonts w:hint="default"/>
      </w:rPr>
    </w:lvl>
    <w:lvl w:ilvl="5" w:tplc="AC5E2464">
      <w:numFmt w:val="bullet"/>
      <w:lvlText w:val="•"/>
      <w:lvlJc w:val="left"/>
      <w:pPr>
        <w:ind w:left="2617" w:hanging="361"/>
      </w:pPr>
      <w:rPr>
        <w:rFonts w:hint="default"/>
      </w:rPr>
    </w:lvl>
    <w:lvl w:ilvl="6" w:tplc="75BE7F80">
      <w:numFmt w:val="bullet"/>
      <w:lvlText w:val="•"/>
      <w:lvlJc w:val="left"/>
      <w:pPr>
        <w:ind w:left="3049" w:hanging="361"/>
      </w:pPr>
      <w:rPr>
        <w:rFonts w:hint="default"/>
      </w:rPr>
    </w:lvl>
    <w:lvl w:ilvl="7" w:tplc="E3A0F82E">
      <w:numFmt w:val="bullet"/>
      <w:lvlText w:val="•"/>
      <w:lvlJc w:val="left"/>
      <w:pPr>
        <w:ind w:left="3480" w:hanging="361"/>
      </w:pPr>
      <w:rPr>
        <w:rFonts w:hint="default"/>
      </w:rPr>
    </w:lvl>
    <w:lvl w:ilvl="8" w:tplc="82D008F6">
      <w:numFmt w:val="bullet"/>
      <w:lvlText w:val="•"/>
      <w:lvlJc w:val="left"/>
      <w:pPr>
        <w:ind w:left="3912" w:hanging="361"/>
      </w:pPr>
      <w:rPr>
        <w:rFonts w:hint="default"/>
      </w:rPr>
    </w:lvl>
  </w:abstractNum>
  <w:abstractNum w:abstractNumId="9" w15:restartNumberingAfterBreak="0">
    <w:nsid w:val="6E480E5B"/>
    <w:multiLevelType w:val="hybridMultilevel"/>
    <w:tmpl w:val="C526E4AE"/>
    <w:lvl w:ilvl="0" w:tplc="832A7F40">
      <w:numFmt w:val="bullet"/>
      <w:lvlText w:val="-"/>
      <w:lvlJc w:val="left"/>
      <w:pPr>
        <w:ind w:left="466" w:hanging="361"/>
      </w:pPr>
      <w:rPr>
        <w:rFonts w:ascii="Calibri" w:eastAsia="Calibri" w:hAnsi="Calibri" w:cs="Calibri" w:hint="default"/>
        <w:color w:val="010202"/>
        <w:w w:val="102"/>
        <w:sz w:val="21"/>
        <w:szCs w:val="21"/>
      </w:rPr>
    </w:lvl>
    <w:lvl w:ilvl="1" w:tplc="29B44B4A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E9D67C54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2F2E43BE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46AC9DC0">
      <w:numFmt w:val="bullet"/>
      <w:lvlText w:val="•"/>
      <w:lvlJc w:val="left"/>
      <w:pPr>
        <w:ind w:left="2186" w:hanging="361"/>
      </w:pPr>
      <w:rPr>
        <w:rFonts w:hint="default"/>
      </w:rPr>
    </w:lvl>
    <w:lvl w:ilvl="5" w:tplc="41584306">
      <w:numFmt w:val="bullet"/>
      <w:lvlText w:val="•"/>
      <w:lvlJc w:val="left"/>
      <w:pPr>
        <w:ind w:left="2617" w:hanging="361"/>
      </w:pPr>
      <w:rPr>
        <w:rFonts w:hint="default"/>
      </w:rPr>
    </w:lvl>
    <w:lvl w:ilvl="6" w:tplc="C33ED960">
      <w:numFmt w:val="bullet"/>
      <w:lvlText w:val="•"/>
      <w:lvlJc w:val="left"/>
      <w:pPr>
        <w:ind w:left="3049" w:hanging="361"/>
      </w:pPr>
      <w:rPr>
        <w:rFonts w:hint="default"/>
      </w:rPr>
    </w:lvl>
    <w:lvl w:ilvl="7" w:tplc="C4D0DEDC">
      <w:numFmt w:val="bullet"/>
      <w:lvlText w:val="•"/>
      <w:lvlJc w:val="left"/>
      <w:pPr>
        <w:ind w:left="3480" w:hanging="361"/>
      </w:pPr>
      <w:rPr>
        <w:rFonts w:hint="default"/>
      </w:rPr>
    </w:lvl>
    <w:lvl w:ilvl="8" w:tplc="361C441E">
      <w:numFmt w:val="bullet"/>
      <w:lvlText w:val="•"/>
      <w:lvlJc w:val="left"/>
      <w:pPr>
        <w:ind w:left="3912" w:hanging="361"/>
      </w:pPr>
      <w:rPr>
        <w:rFonts w:hint="default"/>
      </w:rPr>
    </w:lvl>
  </w:abstractNum>
  <w:abstractNum w:abstractNumId="10" w15:restartNumberingAfterBreak="0">
    <w:nsid w:val="74D55921"/>
    <w:multiLevelType w:val="hybridMultilevel"/>
    <w:tmpl w:val="087830C2"/>
    <w:lvl w:ilvl="0" w:tplc="F0A6D36C">
      <w:numFmt w:val="bullet"/>
      <w:lvlText w:val="-"/>
      <w:lvlJc w:val="left"/>
      <w:pPr>
        <w:ind w:left="472" w:hanging="367"/>
      </w:pPr>
      <w:rPr>
        <w:rFonts w:ascii="Calibri" w:eastAsia="Calibri" w:hAnsi="Calibri" w:cs="Calibri" w:hint="default"/>
        <w:color w:val="010202"/>
        <w:w w:val="103"/>
        <w:sz w:val="19"/>
        <w:szCs w:val="19"/>
      </w:rPr>
    </w:lvl>
    <w:lvl w:ilvl="1" w:tplc="907425A4">
      <w:numFmt w:val="bullet"/>
      <w:lvlText w:val="•"/>
      <w:lvlJc w:val="left"/>
      <w:pPr>
        <w:ind w:left="907" w:hanging="367"/>
      </w:pPr>
      <w:rPr>
        <w:rFonts w:hint="default"/>
      </w:rPr>
    </w:lvl>
    <w:lvl w:ilvl="2" w:tplc="5B46E1C8">
      <w:numFmt w:val="bullet"/>
      <w:lvlText w:val="•"/>
      <w:lvlJc w:val="left"/>
      <w:pPr>
        <w:ind w:left="1335" w:hanging="367"/>
      </w:pPr>
      <w:rPr>
        <w:rFonts w:hint="default"/>
      </w:rPr>
    </w:lvl>
    <w:lvl w:ilvl="3" w:tplc="500C7264">
      <w:numFmt w:val="bullet"/>
      <w:lvlText w:val="•"/>
      <w:lvlJc w:val="left"/>
      <w:pPr>
        <w:ind w:left="1762" w:hanging="367"/>
      </w:pPr>
      <w:rPr>
        <w:rFonts w:hint="default"/>
      </w:rPr>
    </w:lvl>
    <w:lvl w:ilvl="4" w:tplc="DDE2B4F4">
      <w:numFmt w:val="bullet"/>
      <w:lvlText w:val="•"/>
      <w:lvlJc w:val="left"/>
      <w:pPr>
        <w:ind w:left="2190" w:hanging="367"/>
      </w:pPr>
      <w:rPr>
        <w:rFonts w:hint="default"/>
      </w:rPr>
    </w:lvl>
    <w:lvl w:ilvl="5" w:tplc="943A0064">
      <w:numFmt w:val="bullet"/>
      <w:lvlText w:val="•"/>
      <w:lvlJc w:val="left"/>
      <w:pPr>
        <w:ind w:left="2618" w:hanging="367"/>
      </w:pPr>
      <w:rPr>
        <w:rFonts w:hint="default"/>
      </w:rPr>
    </w:lvl>
    <w:lvl w:ilvl="6" w:tplc="36CEEB20">
      <w:numFmt w:val="bullet"/>
      <w:lvlText w:val="•"/>
      <w:lvlJc w:val="left"/>
      <w:pPr>
        <w:ind w:left="3045" w:hanging="367"/>
      </w:pPr>
      <w:rPr>
        <w:rFonts w:hint="default"/>
      </w:rPr>
    </w:lvl>
    <w:lvl w:ilvl="7" w:tplc="C3CCFBCE">
      <w:numFmt w:val="bullet"/>
      <w:lvlText w:val="•"/>
      <w:lvlJc w:val="left"/>
      <w:pPr>
        <w:ind w:left="3473" w:hanging="367"/>
      </w:pPr>
      <w:rPr>
        <w:rFonts w:hint="default"/>
      </w:rPr>
    </w:lvl>
    <w:lvl w:ilvl="8" w:tplc="B1E8B234">
      <w:numFmt w:val="bullet"/>
      <w:lvlText w:val="•"/>
      <w:lvlJc w:val="left"/>
      <w:pPr>
        <w:ind w:left="3900" w:hanging="367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85"/>
    <w:rsid w:val="00103E85"/>
    <w:rsid w:val="00312770"/>
    <w:rsid w:val="00860794"/>
    <w:rsid w:val="008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B490C"/>
  <w15:docId w15:val="{F859EEC2-9C3D-4C40-8BE3-79E8318A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SCERTS Implementation_TS_Action Plan_v031717.docx</dc:title>
  <cp:lastModifiedBy>Emily Rubin</cp:lastModifiedBy>
  <cp:revision>3</cp:revision>
  <dcterms:created xsi:type="dcterms:W3CDTF">2020-12-13T15:22:00Z</dcterms:created>
  <dcterms:modified xsi:type="dcterms:W3CDTF">2020-12-13T15:23:00Z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Word</vt:lpwstr>
  </property>
  <property fmtid="{D5CDD505-2E9C-101B-9397-08002B2CF9AE}" pid="4" name="LastSaved">
    <vt:filetime>2020-12-13T00:00:00Z</vt:filetime>
  </property>
</Properties>
</file>